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7A4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XLVII/359/2023</w:t>
      </w:r>
      <w:r>
        <w:rPr>
          <w:b/>
          <w:caps/>
        </w:rPr>
        <w:br/>
        <w:t>Rady Gminy Grabica</w:t>
      </w:r>
    </w:p>
    <w:p w14:paraId="758DC219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grudnia 2023 r.</w:t>
      </w:r>
    </w:p>
    <w:p w14:paraId="5A5C2919" w14:textId="77777777" w:rsidR="00A77B3E" w:rsidRDefault="00000000">
      <w:pPr>
        <w:keepNext/>
        <w:spacing w:after="480"/>
        <w:jc w:val="center"/>
      </w:pPr>
      <w:r>
        <w:rPr>
          <w:b/>
        </w:rPr>
        <w:t>w sprawie podwyższenia kryterium dochodowego uprawniającego do uzyskania wsparcia w ramach wieloletniego rządowego programu „Posiłek w szkole i w domu” na lata 2024-2028 oraz zwrotu wydatków w ramach wieloletniego rządowego programu „Posiłek w szkole i w domu” na lata 2024-2028</w:t>
      </w:r>
    </w:p>
    <w:p w14:paraId="1CA19334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(t. j. Dz. U. z 2023 r. poz. 40, poz. 572, poz. 1463, poz. 1688 ) oraz art. 7, art. 8 ust. 1 i 2, art. 17 ust. 1 pkt. 3 i pkt. 14, ust. 2 pkt. 4, art. 48b, art. 96 ust. 4 art. 110 ust. 10 ustawy z dnia 12 marca 2004 r. o pomocy społecznej (t. j. Dz. U. z 2023 r. poz. 901, poz. 535, poz. 1693, poz. 1938), w związku z uchwałą nr 149 Rady Ministrów z dnia 23 sierpnia 2023 r. w sprawie ustanowienia wieloletniego rządowego programu „Posiłek w szkole i w domu” na lata 2024-2028 (M.P. z 2023r. poz. 881) uchwala się co następuje:</w:t>
      </w:r>
    </w:p>
    <w:p w14:paraId="7D98F3A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Podwyższa się kryterium dochodowe, określone w art. 8 ust. 1 ustawy z dnia 12 marca 2004 r. o pomocy społecznej do wysokości 200% kryterium dochodowego, uprawniające do przyznawania pomocy w formie posiłku, świadczenia pieniężnego w postaci zasiłku celowego na zakup posiłku lub żywności, świadczenia rzeczowego w postaci produktów żywnościowych osobom i rodzinom wymienionym w uchwale nr 149 Rady Ministrów z dnia 23 sierpnia 2023r. w sprawie ustanowienia wieloletniego rządowego programu „Posiłek w szkole i w domu” na lata 2024-2028 (M.P. z 2023 poz. 881).</w:t>
      </w:r>
    </w:p>
    <w:p w14:paraId="6FC9201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Odstępuje się od żądania zwrotu wydatków w zakresie przyznawania pomocy w formie posiłku, świadczenia pieniężnego w postaci zasiłku celowego na zakup posiłku lub żywności, świadczenia rzeczowego w postaci produktów żywnościowych dla osób i rodzin wymienionych w uchwale nr 149 Rady Ministrów z dnia 23 sierpnia 2023 r. w sprawie ustanowienia wieloletniego rządowego programu „Posiłek w szkole i w domu” na lata 2024-2028 (M.P. z 2023r. poz. 881) jeżeli dochód osoby samotnie gospodarującej lub dochód na osobę w rodzinie nie przekracza 200% kryterium dochodowego, określonego w art. 8 ust. 1 ustawy z dnia 12 marca 2004 r. o pomocy społecznej.</w:t>
      </w:r>
    </w:p>
    <w:p w14:paraId="11E20AE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Z dniem wejścia w życie niniejszej uchwały traci moc: Uchwała Nr IV/38/2019 Rady Gminy Grabica z dnia 18 lutego 2019 roku w sprawie podwyższenia kryterium dochodowego uprawniającego do korzystania z pomocy społecznej przez osoby objęte rządowym programem „Posiłek w szkole i w domu” na lata 2019-2023 zmieniona Uchwałą Nr XL/291/2023 Rady Gminy Grabica z dnia 27 stycznia 2023 r. zmieniająca Uchwałę Nr IV/38/2019 Rady Gminy Grabica z dnia 18 lutego 2019 r. w sprawie podwyższenia kryterium dochodowego uprawniającego do korzystania z pomocy społecznej przez osoby objęte rządowym programem „Posiłek w szkole i w domu” na lata 2019 – 2023 oraz Uchwała Nr IV/39/2019 Rady Gminy Grabica z dnia 18 lutego 2019 roku w sprawie określenia zasad zwrotu wydatków w zakresie dożywiania w formie posiłku albo świadczenia rzeczowego w postaci produktów żywnościowych dla osób objętych wieloletnim programem rządowym „Posiłek w szkole i w domu” na lata 2019 – 2023 zmieniona Uchwałą Nr XL/290/2023 Rady Gminy Grabica z dnia 27 stycznia 2023 r. zmieniająca Uchwałę Nr IV/39/2019 Rady Gminy Grabica z dnia 18 lutego 2019 r. w sprawie określenia zasad zwrotu wydatków w zakresie dożywiania w formie posiłku albo świadczenia rzeczowego w postaci produktów żywnościowych dla osób objętych wieloletnim programem rządowym „Posiłek w szkole i w domu” na lata 2019 – 2023.</w:t>
      </w:r>
    </w:p>
    <w:p w14:paraId="27C7DD1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Wójtowi Gminy Grabica.</w:t>
      </w:r>
    </w:p>
    <w:p w14:paraId="397A5BAE" w14:textId="77777777" w:rsidR="00A77B3E" w:rsidRDefault="00000000">
      <w:pPr>
        <w:keepNext/>
        <w:keepLines/>
        <w:spacing w:before="120" w:after="120"/>
        <w:ind w:firstLine="340"/>
      </w:pPr>
      <w:r>
        <w:rPr>
          <w:b/>
        </w:rPr>
        <w:lastRenderedPageBreak/>
        <w:t>§ 5. </w:t>
      </w:r>
      <w:r>
        <w:t>Uchwała wchodzi w życie po upływie 14 dni od dnia ogłoszenia w Dzienniku Urzędowym Województwa Łódzkiego.</w:t>
      </w:r>
    </w:p>
    <w:p w14:paraId="261BFA41" w14:textId="77777777" w:rsidR="00A77B3E" w:rsidRDefault="00A77B3E">
      <w:pPr>
        <w:keepNext/>
        <w:keepLines/>
        <w:spacing w:before="120" w:after="120"/>
        <w:ind w:firstLine="340"/>
      </w:pPr>
    </w:p>
    <w:p w14:paraId="1A5C5380" w14:textId="77777777"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8043DE" w14:paraId="20A21F7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C1EB4" w14:textId="77777777" w:rsidR="008043DE" w:rsidRDefault="008043D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2CAFC" w14:textId="77777777" w:rsidR="008043D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069D935D" w14:textId="77777777" w:rsidR="00A77B3E" w:rsidRDefault="00A77B3E">
      <w:pPr>
        <w:keepNext/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900A" w14:textId="77777777" w:rsidR="00E72C55" w:rsidRDefault="00E72C55">
      <w:r>
        <w:separator/>
      </w:r>
    </w:p>
  </w:endnote>
  <w:endnote w:type="continuationSeparator" w:id="0">
    <w:p w14:paraId="401F5DB0" w14:textId="77777777" w:rsidR="00E72C55" w:rsidRDefault="00E7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043DE" w14:paraId="4E26F75E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3C1755D" w14:textId="77777777" w:rsidR="008043D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371E9C05-B197-43AE-A0DB-C9F4C0C3250B.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FC04514" w14:textId="77777777" w:rsidR="008043D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024A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ECA897" w14:textId="77777777" w:rsidR="008043DE" w:rsidRDefault="008043D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45CE" w14:textId="77777777" w:rsidR="00E72C55" w:rsidRDefault="00E72C55">
      <w:r>
        <w:separator/>
      </w:r>
    </w:p>
  </w:footnote>
  <w:footnote w:type="continuationSeparator" w:id="0">
    <w:p w14:paraId="32CBC8CF" w14:textId="77777777" w:rsidR="00E72C55" w:rsidRDefault="00E72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024AE"/>
    <w:rsid w:val="008043DE"/>
    <w:rsid w:val="00A77B3E"/>
    <w:rsid w:val="00CA2A55"/>
    <w:rsid w:val="00E7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CC671"/>
  <w15:docId w15:val="{F272478B-1554-4063-8579-3717EB7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XLVII/359/2023 z dnia 28 grudnia 2023 r.</dc:title>
  <dc:subject>w sprawie podwyższenia kryterium dochodowego uprawniającego do uzyskania wsparcia w^ramach wieloletniego rządowego programu „Posiłek w^szkole i^w domu” na lata 2024-2028 oraz zwrotu wydatków w^ramach wieloletniego rządowego programu „Posiłek w^szkole i^w domu” na lata 2024-2028</dc:subject>
  <dc:creator>Magdalena Wspaniała</dc:creator>
  <cp:lastModifiedBy>Magdalena Wspaniała</cp:lastModifiedBy>
  <cp:revision>2</cp:revision>
  <dcterms:created xsi:type="dcterms:W3CDTF">2024-02-02T08:34:00Z</dcterms:created>
  <dcterms:modified xsi:type="dcterms:W3CDTF">2024-02-02T08:34:00Z</dcterms:modified>
  <cp:category>Akt prawny</cp:category>
</cp:coreProperties>
</file>