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AA8" w:rsidRDefault="008A5AA8" w:rsidP="008A5AA8">
      <w:pPr>
        <w:spacing w:line="276" w:lineRule="auto"/>
        <w:ind w:firstLine="708"/>
        <w:jc w:val="both"/>
        <w:rPr>
          <w:bCs/>
          <w:sz w:val="24"/>
          <w:szCs w:val="24"/>
        </w:rPr>
      </w:pPr>
    </w:p>
    <w:p w:rsidR="008A5AA8" w:rsidRPr="00552C43" w:rsidRDefault="008A5AA8" w:rsidP="008A5AA8">
      <w:pPr>
        <w:spacing w:line="276" w:lineRule="auto"/>
        <w:ind w:firstLine="708"/>
        <w:jc w:val="both"/>
        <w:rPr>
          <w:bCs/>
          <w:sz w:val="24"/>
          <w:szCs w:val="24"/>
        </w:rPr>
      </w:pPr>
      <w:r w:rsidRPr="00552C43">
        <w:rPr>
          <w:bCs/>
          <w:sz w:val="24"/>
          <w:szCs w:val="24"/>
        </w:rPr>
        <w:t xml:space="preserve">Administratorem danych pozyskanych w wyniku odpowiedzi </w:t>
      </w:r>
      <w:proofErr w:type="spellStart"/>
      <w:r w:rsidRPr="00552C43">
        <w:rPr>
          <w:bCs/>
          <w:sz w:val="24"/>
          <w:szCs w:val="24"/>
        </w:rPr>
        <w:t>na</w:t>
      </w:r>
      <w:proofErr w:type="spellEnd"/>
      <w:r w:rsidRPr="00552C43">
        <w:rPr>
          <w:bCs/>
          <w:sz w:val="24"/>
          <w:szCs w:val="24"/>
        </w:rPr>
        <w:t xml:space="preserve"> poniżej </w:t>
      </w:r>
      <w:r w:rsidRPr="00552C43">
        <w:rPr>
          <w:bCs/>
          <w:sz w:val="24"/>
          <w:szCs w:val="24"/>
        </w:rPr>
        <w:br/>
        <w:t>zamieszczone ogłoszenie rekrutac</w:t>
      </w:r>
      <w:r w:rsidR="00381331">
        <w:rPr>
          <w:bCs/>
          <w:sz w:val="24"/>
          <w:szCs w:val="24"/>
        </w:rPr>
        <w:t xml:space="preserve">yjne jest Wójt Gminy Grabica </w:t>
      </w:r>
      <w:r w:rsidRPr="00552C43">
        <w:rPr>
          <w:bCs/>
          <w:sz w:val="24"/>
          <w:szCs w:val="24"/>
        </w:rPr>
        <w:t xml:space="preserve"> z siedzibą Grabica 66,</w:t>
      </w:r>
      <w:r w:rsidRPr="00552C43">
        <w:rPr>
          <w:bCs/>
          <w:sz w:val="24"/>
          <w:szCs w:val="24"/>
        </w:rPr>
        <w:br/>
        <w:t>97 – 306 Grabica.</w:t>
      </w:r>
    </w:p>
    <w:p w:rsidR="008A5AA8" w:rsidRPr="00552C43" w:rsidRDefault="008A5AA8" w:rsidP="008A5AA8">
      <w:pPr>
        <w:spacing w:line="276" w:lineRule="auto"/>
        <w:ind w:firstLine="708"/>
        <w:jc w:val="both"/>
        <w:rPr>
          <w:bCs/>
          <w:sz w:val="24"/>
          <w:szCs w:val="24"/>
        </w:rPr>
      </w:pPr>
      <w:r w:rsidRPr="00552C43">
        <w:rPr>
          <w:bCs/>
          <w:sz w:val="24"/>
          <w:szCs w:val="24"/>
        </w:rPr>
        <w:t xml:space="preserve">Inspektorem Danych Osobowych jest Grzegorz </w:t>
      </w:r>
      <w:proofErr w:type="spellStart"/>
      <w:r w:rsidRPr="00552C43">
        <w:rPr>
          <w:bCs/>
          <w:sz w:val="24"/>
          <w:szCs w:val="24"/>
        </w:rPr>
        <w:t>Szajerka</w:t>
      </w:r>
      <w:proofErr w:type="spellEnd"/>
      <w:r w:rsidRPr="00552C43">
        <w:rPr>
          <w:bCs/>
          <w:sz w:val="24"/>
          <w:szCs w:val="24"/>
        </w:rPr>
        <w:t xml:space="preserve"> – email: </w:t>
      </w:r>
      <w:r w:rsidRPr="009F3B89">
        <w:rPr>
          <w:bCs/>
          <w:sz w:val="24"/>
          <w:szCs w:val="24"/>
        </w:rPr>
        <w:t>grzegorz.szajerka</w:t>
      </w:r>
      <w:hyperlink r:id="rId5" w:history="1"/>
      <w:r w:rsidRPr="009F3B89">
        <w:rPr>
          <w:rStyle w:val="Hipercze"/>
          <w:bCs/>
          <w:sz w:val="24"/>
          <w:szCs w:val="24"/>
        </w:rPr>
        <w:t>@gptogatus.pl</w:t>
      </w:r>
    </w:p>
    <w:p w:rsidR="008A5AA8" w:rsidRPr="00552C43" w:rsidRDefault="008A5AA8" w:rsidP="008A5AA8">
      <w:pPr>
        <w:spacing w:line="276" w:lineRule="auto"/>
        <w:ind w:firstLine="708"/>
        <w:jc w:val="both"/>
        <w:rPr>
          <w:bCs/>
          <w:sz w:val="24"/>
          <w:szCs w:val="24"/>
        </w:rPr>
      </w:pPr>
      <w:r w:rsidRPr="00552C43">
        <w:rPr>
          <w:bCs/>
          <w:sz w:val="24"/>
          <w:szCs w:val="24"/>
        </w:rPr>
        <w:t xml:space="preserve">Dane osobowe uzyskane w wyniku odpowiedzi </w:t>
      </w:r>
      <w:proofErr w:type="spellStart"/>
      <w:r w:rsidRPr="00552C43">
        <w:rPr>
          <w:bCs/>
          <w:sz w:val="24"/>
          <w:szCs w:val="24"/>
        </w:rPr>
        <w:t>na</w:t>
      </w:r>
      <w:proofErr w:type="spellEnd"/>
      <w:r w:rsidRPr="00552C43">
        <w:rPr>
          <w:bCs/>
          <w:sz w:val="24"/>
          <w:szCs w:val="24"/>
        </w:rPr>
        <w:t xml:space="preserve"> niniejsze ogłoszenie będą prz</w:t>
      </w:r>
      <w:r>
        <w:rPr>
          <w:bCs/>
          <w:sz w:val="24"/>
          <w:szCs w:val="24"/>
        </w:rPr>
        <w:t xml:space="preserve">etwarzane w celu zatrudnienia </w:t>
      </w:r>
      <w:proofErr w:type="spellStart"/>
      <w:r>
        <w:rPr>
          <w:bCs/>
          <w:sz w:val="24"/>
          <w:szCs w:val="24"/>
        </w:rPr>
        <w:t>na</w:t>
      </w:r>
      <w:proofErr w:type="spellEnd"/>
      <w:r>
        <w:rPr>
          <w:bCs/>
          <w:sz w:val="24"/>
          <w:szCs w:val="24"/>
        </w:rPr>
        <w:t xml:space="preserve"> stanowisku dyrektora </w:t>
      </w:r>
      <w:proofErr w:type="spellStart"/>
      <w:r>
        <w:rPr>
          <w:bCs/>
          <w:sz w:val="24"/>
          <w:szCs w:val="24"/>
        </w:rPr>
        <w:t>szkoł</w:t>
      </w:r>
      <w:proofErr w:type="spellEnd"/>
      <w:r>
        <w:rPr>
          <w:bCs/>
          <w:sz w:val="24"/>
          <w:szCs w:val="24"/>
        </w:rPr>
        <w:t xml:space="preserve"> podstawowych wymienionych w ogłoszeniu.</w:t>
      </w:r>
    </w:p>
    <w:p w:rsidR="008A5AA8" w:rsidRPr="00552C43" w:rsidRDefault="008A5AA8" w:rsidP="008A5AA8">
      <w:pPr>
        <w:spacing w:line="276" w:lineRule="auto"/>
        <w:ind w:firstLine="708"/>
        <w:jc w:val="both"/>
        <w:rPr>
          <w:bCs/>
          <w:sz w:val="24"/>
          <w:szCs w:val="24"/>
        </w:rPr>
      </w:pPr>
      <w:r w:rsidRPr="00552C43">
        <w:rPr>
          <w:bCs/>
          <w:sz w:val="24"/>
          <w:szCs w:val="24"/>
        </w:rPr>
        <w:t>Podstawą prawną podania danych, o których mowa w</w:t>
      </w:r>
      <w:r>
        <w:rPr>
          <w:bCs/>
          <w:sz w:val="24"/>
          <w:szCs w:val="24"/>
        </w:rPr>
        <w:t xml:space="preserve"> niniejszym ogłoszeniu jest </w:t>
      </w:r>
      <w:r w:rsidRPr="00552C43">
        <w:rPr>
          <w:bCs/>
          <w:sz w:val="24"/>
          <w:szCs w:val="24"/>
        </w:rPr>
        <w:t xml:space="preserve"> art. 6 ust. 1 </w:t>
      </w:r>
      <w:proofErr w:type="spellStart"/>
      <w:r w:rsidRPr="00552C43">
        <w:rPr>
          <w:bCs/>
          <w:sz w:val="24"/>
          <w:szCs w:val="24"/>
        </w:rPr>
        <w:t>pkt</w:t>
      </w:r>
      <w:proofErr w:type="spellEnd"/>
      <w:r w:rsidRPr="00552C43">
        <w:rPr>
          <w:bCs/>
          <w:sz w:val="24"/>
          <w:szCs w:val="24"/>
        </w:rPr>
        <w:t xml:space="preserve"> c i f RODO, zatem osoba odpowiadająca </w:t>
      </w:r>
      <w:proofErr w:type="spellStart"/>
      <w:r w:rsidRPr="00552C43">
        <w:rPr>
          <w:bCs/>
          <w:sz w:val="24"/>
          <w:szCs w:val="24"/>
        </w:rPr>
        <w:t>na</w:t>
      </w:r>
      <w:proofErr w:type="spellEnd"/>
      <w:r w:rsidRPr="00552C43">
        <w:rPr>
          <w:bCs/>
          <w:sz w:val="24"/>
          <w:szCs w:val="24"/>
        </w:rPr>
        <w:t xml:space="preserve"> poniżej zamieszczone ogłoszenie rekrutacyjne jest obowiązania do ich podania.</w:t>
      </w:r>
    </w:p>
    <w:p w:rsidR="008A5AA8" w:rsidRPr="00552C43" w:rsidRDefault="008A5AA8" w:rsidP="008A5AA8">
      <w:pPr>
        <w:spacing w:line="276" w:lineRule="auto"/>
        <w:ind w:firstLine="708"/>
        <w:jc w:val="both"/>
        <w:rPr>
          <w:bCs/>
          <w:sz w:val="24"/>
          <w:szCs w:val="24"/>
        </w:rPr>
      </w:pPr>
      <w:r w:rsidRPr="00552C43">
        <w:rPr>
          <w:bCs/>
          <w:sz w:val="24"/>
          <w:szCs w:val="24"/>
        </w:rPr>
        <w:t xml:space="preserve">Dane osób niewybranych w procesie rekrutacyjnym dotyczącym zatrudnienia, </w:t>
      </w:r>
      <w:r>
        <w:rPr>
          <w:bCs/>
          <w:sz w:val="24"/>
          <w:szCs w:val="24"/>
        </w:rPr>
        <w:br/>
      </w:r>
      <w:r w:rsidRPr="00552C43">
        <w:rPr>
          <w:bCs/>
          <w:sz w:val="24"/>
          <w:szCs w:val="24"/>
        </w:rPr>
        <w:t>w wyniku niniejszego ogłoszenia rekrutacyjnego, nie będą dalej przetwarzane, a ich dane osobowe zostaną zniszczone w sposób uniemożliwiający ich wtórne pozyskanie.</w:t>
      </w:r>
    </w:p>
    <w:p w:rsidR="008A5AA8" w:rsidRPr="00552C43" w:rsidRDefault="008A5AA8" w:rsidP="008A5AA8">
      <w:pPr>
        <w:spacing w:line="276" w:lineRule="auto"/>
        <w:ind w:firstLine="708"/>
        <w:jc w:val="both"/>
        <w:rPr>
          <w:bCs/>
          <w:sz w:val="24"/>
          <w:szCs w:val="24"/>
        </w:rPr>
      </w:pPr>
      <w:r w:rsidRPr="00552C43">
        <w:rPr>
          <w:bCs/>
          <w:sz w:val="24"/>
          <w:szCs w:val="24"/>
        </w:rPr>
        <w:t xml:space="preserve">Jednocześnie uprzejmie informujemy, że osobie fizycznej, która przekaże swoje dane osobowe w odpowiedzi </w:t>
      </w:r>
      <w:proofErr w:type="spellStart"/>
      <w:r w:rsidRPr="00552C43">
        <w:rPr>
          <w:bCs/>
          <w:sz w:val="24"/>
          <w:szCs w:val="24"/>
        </w:rPr>
        <w:t>na</w:t>
      </w:r>
      <w:proofErr w:type="spellEnd"/>
      <w:r w:rsidRPr="00552C43">
        <w:rPr>
          <w:bCs/>
          <w:sz w:val="24"/>
          <w:szCs w:val="24"/>
        </w:rPr>
        <w:t xml:space="preserve"> niniejsze ogłoszenie przysługuje zgodnie z art. 15 – 20 RODO prawo:</w:t>
      </w:r>
    </w:p>
    <w:p w:rsidR="008A5AA8" w:rsidRPr="00552C43" w:rsidRDefault="008A5AA8" w:rsidP="008A5AA8">
      <w:pPr>
        <w:pStyle w:val="Akapitzlist"/>
        <w:numPr>
          <w:ilvl w:val="1"/>
          <w:numId w:val="1"/>
        </w:numPr>
        <w:spacing w:after="0"/>
        <w:jc w:val="both"/>
        <w:rPr>
          <w:rFonts w:ascii="Times New Roman" w:eastAsia="Times New Roman" w:hAnsi="Times New Roman"/>
          <w:bCs/>
          <w:sz w:val="24"/>
          <w:szCs w:val="24"/>
          <w:lang w:eastAsia="pl-PL"/>
        </w:rPr>
      </w:pPr>
      <w:r w:rsidRPr="00552C43">
        <w:rPr>
          <w:rFonts w:ascii="Times New Roman" w:eastAsia="Times New Roman" w:hAnsi="Times New Roman"/>
          <w:bCs/>
          <w:sz w:val="24"/>
          <w:szCs w:val="24"/>
          <w:lang w:eastAsia="pl-PL"/>
        </w:rPr>
        <w:t>dostępu do jej danych osobowych przez okres ich przetwarzania. Osoba taka jest też uprawniona do uzyskania potwierdzenia, czy przetwarzane są dane osobowe jej dotyczące oraz jest uprawniona do uzyskania dostępu do nich,</w:t>
      </w:r>
    </w:p>
    <w:p w:rsidR="008A5AA8" w:rsidRPr="00552C43" w:rsidRDefault="008A5AA8" w:rsidP="008A5AA8">
      <w:pPr>
        <w:pStyle w:val="Akapitzlist"/>
        <w:numPr>
          <w:ilvl w:val="1"/>
          <w:numId w:val="1"/>
        </w:numPr>
        <w:spacing w:after="0"/>
        <w:jc w:val="both"/>
        <w:rPr>
          <w:rFonts w:ascii="Times New Roman" w:eastAsia="Times New Roman" w:hAnsi="Times New Roman"/>
          <w:bCs/>
          <w:sz w:val="24"/>
          <w:szCs w:val="24"/>
          <w:lang w:eastAsia="pl-PL"/>
        </w:rPr>
      </w:pPr>
      <w:r w:rsidRPr="00552C43">
        <w:rPr>
          <w:rFonts w:ascii="Times New Roman" w:eastAsia="Times New Roman" w:hAnsi="Times New Roman"/>
          <w:bCs/>
          <w:sz w:val="24"/>
          <w:szCs w:val="24"/>
          <w:lang w:eastAsia="pl-PL"/>
        </w:rPr>
        <w:t>żądania od administratora niezwłocznego sprostowania dotyczących jej danych osobowych, które są nieprawidłowe, a także prawo żądania uzupełnienia niekompletnych danych osobowych, w tym poprzez przedstawienie dodatkowego oświadczenia,</w:t>
      </w:r>
    </w:p>
    <w:p w:rsidR="008A5AA8" w:rsidRPr="00552C43" w:rsidRDefault="008A5AA8" w:rsidP="008A5AA8">
      <w:pPr>
        <w:pStyle w:val="Akapitzlist"/>
        <w:numPr>
          <w:ilvl w:val="1"/>
          <w:numId w:val="1"/>
        </w:numPr>
        <w:spacing w:after="0"/>
        <w:jc w:val="both"/>
        <w:rPr>
          <w:rFonts w:ascii="Times New Roman" w:eastAsia="Times New Roman" w:hAnsi="Times New Roman"/>
          <w:bCs/>
          <w:sz w:val="24"/>
          <w:szCs w:val="24"/>
          <w:lang w:eastAsia="pl-PL"/>
        </w:rPr>
      </w:pPr>
      <w:r w:rsidRPr="00552C43">
        <w:rPr>
          <w:rFonts w:ascii="Times New Roman" w:eastAsia="Times New Roman" w:hAnsi="Times New Roman"/>
          <w:bCs/>
          <w:sz w:val="24"/>
          <w:szCs w:val="24"/>
          <w:lang w:eastAsia="pl-PL"/>
        </w:rPr>
        <w:t>żądania od administratora niezwłocznego usunięcia dotyczących jej danych osobowych, w szczególności gdy dane osobowe nie są już niezbędne do celów, w których zostały zebrane,</w:t>
      </w:r>
    </w:p>
    <w:p w:rsidR="008A5AA8" w:rsidRPr="00552C43" w:rsidRDefault="008A5AA8" w:rsidP="008A5AA8">
      <w:pPr>
        <w:pStyle w:val="Akapitzlist"/>
        <w:numPr>
          <w:ilvl w:val="1"/>
          <w:numId w:val="1"/>
        </w:numPr>
        <w:spacing w:after="0"/>
        <w:jc w:val="both"/>
        <w:rPr>
          <w:rFonts w:ascii="Times New Roman" w:eastAsia="Times New Roman" w:hAnsi="Times New Roman"/>
          <w:bCs/>
          <w:sz w:val="24"/>
          <w:szCs w:val="24"/>
          <w:lang w:eastAsia="pl-PL"/>
        </w:rPr>
      </w:pPr>
      <w:r w:rsidRPr="00552C43">
        <w:rPr>
          <w:rFonts w:ascii="Times New Roman" w:eastAsia="Times New Roman" w:hAnsi="Times New Roman"/>
          <w:bCs/>
          <w:sz w:val="24"/>
          <w:szCs w:val="24"/>
          <w:lang w:eastAsia="pl-PL"/>
        </w:rPr>
        <w:t xml:space="preserve">żądania od administratora ograniczenia przetwarzania w przypadku, gdy kwestionuje ona prawidłowość zebranych danych osobowych </w:t>
      </w:r>
      <w:proofErr w:type="spellStart"/>
      <w:r w:rsidRPr="00552C43">
        <w:rPr>
          <w:rFonts w:ascii="Times New Roman" w:eastAsia="Times New Roman" w:hAnsi="Times New Roman"/>
          <w:bCs/>
          <w:sz w:val="24"/>
          <w:szCs w:val="24"/>
          <w:lang w:eastAsia="pl-PL"/>
        </w:rPr>
        <w:t>na</w:t>
      </w:r>
      <w:proofErr w:type="spellEnd"/>
      <w:r w:rsidRPr="00552C43">
        <w:rPr>
          <w:rFonts w:ascii="Times New Roman" w:eastAsia="Times New Roman" w:hAnsi="Times New Roman"/>
          <w:bCs/>
          <w:sz w:val="24"/>
          <w:szCs w:val="24"/>
          <w:lang w:eastAsia="pl-PL"/>
        </w:rPr>
        <w:t xml:space="preserve"> okres pozwalający administratorowi sprawdzić prawidłowość tych danych,</w:t>
      </w:r>
    </w:p>
    <w:p w:rsidR="008A5AA8" w:rsidRPr="00552C43" w:rsidRDefault="008A5AA8" w:rsidP="008A5AA8">
      <w:pPr>
        <w:pStyle w:val="Akapitzlist"/>
        <w:numPr>
          <w:ilvl w:val="1"/>
          <w:numId w:val="1"/>
        </w:numPr>
        <w:spacing w:after="0"/>
        <w:jc w:val="both"/>
        <w:rPr>
          <w:rFonts w:ascii="Times New Roman" w:eastAsia="Times New Roman" w:hAnsi="Times New Roman"/>
          <w:bCs/>
          <w:sz w:val="24"/>
          <w:szCs w:val="24"/>
          <w:lang w:eastAsia="pl-PL"/>
        </w:rPr>
      </w:pPr>
      <w:r w:rsidRPr="00552C43">
        <w:rPr>
          <w:rFonts w:ascii="Times New Roman" w:eastAsia="Times New Roman" w:hAnsi="Times New Roman"/>
          <w:bCs/>
          <w:sz w:val="24"/>
          <w:szCs w:val="24"/>
          <w:lang w:eastAsia="pl-PL"/>
        </w:rPr>
        <w:t xml:space="preserve">żądania od administratora informacji, czy poinformował każdego odbiorcę, któremu ujawniono dane o wykonaniu operacji </w:t>
      </w:r>
      <w:proofErr w:type="spellStart"/>
      <w:r w:rsidRPr="00552C43">
        <w:rPr>
          <w:rFonts w:ascii="Times New Roman" w:eastAsia="Times New Roman" w:hAnsi="Times New Roman"/>
          <w:bCs/>
          <w:sz w:val="24"/>
          <w:szCs w:val="24"/>
          <w:lang w:eastAsia="pl-PL"/>
        </w:rPr>
        <w:t>na</w:t>
      </w:r>
      <w:proofErr w:type="spellEnd"/>
      <w:r w:rsidRPr="00552C43">
        <w:rPr>
          <w:rFonts w:ascii="Times New Roman" w:eastAsia="Times New Roman" w:hAnsi="Times New Roman"/>
          <w:bCs/>
          <w:sz w:val="24"/>
          <w:szCs w:val="24"/>
          <w:lang w:eastAsia="pl-PL"/>
        </w:rPr>
        <w:t xml:space="preserve"> danych, o których mowa w pkt. b, c i d,</w:t>
      </w:r>
    </w:p>
    <w:p w:rsidR="008A5AA8" w:rsidRPr="00552C43" w:rsidRDefault="008A5AA8" w:rsidP="008A5AA8">
      <w:pPr>
        <w:pStyle w:val="Akapitzlist"/>
        <w:numPr>
          <w:ilvl w:val="1"/>
          <w:numId w:val="1"/>
        </w:numPr>
        <w:spacing w:after="0"/>
        <w:jc w:val="both"/>
        <w:rPr>
          <w:rFonts w:ascii="Times New Roman" w:eastAsia="Times New Roman" w:hAnsi="Times New Roman"/>
          <w:bCs/>
          <w:sz w:val="24"/>
          <w:szCs w:val="24"/>
          <w:lang w:eastAsia="pl-PL"/>
        </w:rPr>
      </w:pPr>
      <w:r w:rsidRPr="00552C43">
        <w:rPr>
          <w:rFonts w:ascii="Times New Roman" w:eastAsia="Times New Roman" w:hAnsi="Times New Roman"/>
          <w:bCs/>
          <w:sz w:val="24"/>
          <w:szCs w:val="24"/>
          <w:lang w:eastAsia="pl-PL"/>
        </w:rPr>
        <w:t xml:space="preserve">otrzymania w ustrukturyzowanym, powszechnie używanym formacie nadającym się do odczytu maszynowego danych osobowych jej dotyczących, które dostarczyła w odpowiedzi </w:t>
      </w:r>
      <w:proofErr w:type="spellStart"/>
      <w:r w:rsidRPr="00552C43">
        <w:rPr>
          <w:rFonts w:ascii="Times New Roman" w:eastAsia="Times New Roman" w:hAnsi="Times New Roman"/>
          <w:bCs/>
          <w:sz w:val="24"/>
          <w:szCs w:val="24"/>
          <w:lang w:eastAsia="pl-PL"/>
        </w:rPr>
        <w:t>na</w:t>
      </w:r>
      <w:proofErr w:type="spellEnd"/>
      <w:r w:rsidRPr="00552C43">
        <w:rPr>
          <w:rFonts w:ascii="Times New Roman" w:eastAsia="Times New Roman" w:hAnsi="Times New Roman"/>
          <w:bCs/>
          <w:sz w:val="24"/>
          <w:szCs w:val="24"/>
          <w:lang w:eastAsia="pl-PL"/>
        </w:rPr>
        <w:t xml:space="preserve"> niniejsze ogłoszenie oraz przesłania tych danych osobowych innemu administratorowi.</w:t>
      </w:r>
    </w:p>
    <w:p w:rsidR="008A5AA8" w:rsidRPr="00552C43" w:rsidRDefault="008A5AA8" w:rsidP="008A5AA8">
      <w:pPr>
        <w:spacing w:line="276" w:lineRule="auto"/>
        <w:ind w:firstLine="708"/>
        <w:jc w:val="both"/>
        <w:rPr>
          <w:bCs/>
          <w:sz w:val="24"/>
          <w:szCs w:val="24"/>
        </w:rPr>
      </w:pPr>
      <w:r w:rsidRPr="00552C43">
        <w:rPr>
          <w:bCs/>
          <w:sz w:val="24"/>
          <w:szCs w:val="24"/>
        </w:rPr>
        <w:t>W celu realizacji powyższych uprawnień uprzejmie prosimy o posługiwanie się danymi kontaktowymi administratora danych lub Inspektora Danych Osobowych zamieszczonymi w niniejszym ogłoszeniu.</w:t>
      </w:r>
    </w:p>
    <w:p w:rsidR="008A5AA8" w:rsidRPr="00552C43" w:rsidRDefault="008A5AA8" w:rsidP="008A5AA8">
      <w:pPr>
        <w:spacing w:line="276" w:lineRule="auto"/>
        <w:ind w:firstLine="708"/>
        <w:jc w:val="both"/>
        <w:rPr>
          <w:bCs/>
          <w:sz w:val="24"/>
          <w:szCs w:val="24"/>
        </w:rPr>
      </w:pPr>
      <w:r w:rsidRPr="00552C43">
        <w:rPr>
          <w:bCs/>
          <w:sz w:val="24"/>
          <w:szCs w:val="24"/>
        </w:rPr>
        <w:t xml:space="preserve">Uprzejmie informujemy również, że zgodnie z art. 77 RODO osoba, której dane zostały pozyskane w wyniku odpowiedzi </w:t>
      </w:r>
      <w:proofErr w:type="spellStart"/>
      <w:r w:rsidRPr="00552C43">
        <w:rPr>
          <w:bCs/>
          <w:sz w:val="24"/>
          <w:szCs w:val="24"/>
        </w:rPr>
        <w:t>na</w:t>
      </w:r>
      <w:proofErr w:type="spellEnd"/>
      <w:r w:rsidRPr="00552C43">
        <w:rPr>
          <w:bCs/>
          <w:sz w:val="24"/>
          <w:szCs w:val="24"/>
        </w:rPr>
        <w:t xml:space="preserve"> niniejsze ogłoszenie rekrutacyjne, ma prawo </w:t>
      </w:r>
      <w:r w:rsidRPr="00552C43">
        <w:rPr>
          <w:bCs/>
          <w:sz w:val="24"/>
          <w:szCs w:val="24"/>
        </w:rPr>
        <w:lastRenderedPageBreak/>
        <w:t>wnieść skargę do organu nadzorczego – Prezesa Urzędu Ochrony Danych Osobowych, jeżeli sądzi, że przetwarzanie danych osobowych jej dotyczące narusza przepisy RODO.</w:t>
      </w:r>
    </w:p>
    <w:p w:rsidR="008A5AA8" w:rsidRPr="00552C43" w:rsidRDefault="008A5AA8" w:rsidP="008A5AA8">
      <w:pPr>
        <w:spacing w:line="276" w:lineRule="auto"/>
        <w:ind w:firstLine="360"/>
        <w:jc w:val="both"/>
        <w:rPr>
          <w:bCs/>
          <w:sz w:val="24"/>
          <w:szCs w:val="24"/>
        </w:rPr>
      </w:pPr>
      <w:r w:rsidRPr="00552C43">
        <w:rPr>
          <w:bCs/>
          <w:sz w:val="24"/>
          <w:szCs w:val="24"/>
        </w:rPr>
        <w:t xml:space="preserve">Skrót RODO oznacza Rozporządzenie Parlamentu Europejskiego i Rady (UE) 2016/679 </w:t>
      </w:r>
      <w:r>
        <w:rPr>
          <w:bCs/>
          <w:sz w:val="24"/>
          <w:szCs w:val="24"/>
        </w:rPr>
        <w:br/>
      </w:r>
      <w:r w:rsidRPr="00552C43">
        <w:rPr>
          <w:bCs/>
          <w:sz w:val="24"/>
          <w:szCs w:val="24"/>
        </w:rPr>
        <w:t>z 27 kwietnia 2016 r. w sprawie ochrony osób fizycznych w związku z przetwarzaniem danych osobowych i w sprawie swobodnego przepływu takich danych oraz uchylenia dyrektywy 95/46/WE (ogólne rozporządzenie o ochronie danych), Dziennik Urzędowy Unii Europejskiej L 119/1.</w:t>
      </w:r>
    </w:p>
    <w:p w:rsidR="00720253" w:rsidRDefault="00720253"/>
    <w:sectPr w:rsidR="00720253" w:rsidSect="007202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C4DAF"/>
    <w:multiLevelType w:val="multilevel"/>
    <w:tmpl w:val="007AC27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A5AA8"/>
    <w:rsid w:val="00381331"/>
    <w:rsid w:val="00720253"/>
    <w:rsid w:val="008A5AA8"/>
    <w:rsid w:val="00FF782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5AA8"/>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8A5AA8"/>
    <w:pPr>
      <w:jc w:val="center"/>
    </w:pPr>
    <w:rPr>
      <w:b/>
      <w:sz w:val="32"/>
    </w:rPr>
  </w:style>
  <w:style w:type="character" w:customStyle="1" w:styleId="TytuZnak">
    <w:name w:val="Tytuł Znak"/>
    <w:basedOn w:val="Domylnaczcionkaakapitu"/>
    <w:link w:val="Tytu"/>
    <w:rsid w:val="008A5AA8"/>
    <w:rPr>
      <w:rFonts w:ascii="Times New Roman" w:eastAsia="Times New Roman" w:hAnsi="Times New Roman" w:cs="Times New Roman"/>
      <w:b/>
      <w:sz w:val="32"/>
      <w:szCs w:val="20"/>
      <w:lang w:eastAsia="pl-PL"/>
    </w:rPr>
  </w:style>
  <w:style w:type="character" w:styleId="Hipercze">
    <w:name w:val="Hyperlink"/>
    <w:uiPriority w:val="99"/>
    <w:unhideWhenUsed/>
    <w:rsid w:val="008A5AA8"/>
    <w:rPr>
      <w:color w:val="0000FF"/>
      <w:u w:val="single"/>
    </w:rPr>
  </w:style>
  <w:style w:type="paragraph" w:styleId="Akapitzlist">
    <w:name w:val="List Paragraph"/>
    <w:basedOn w:val="Normalny"/>
    <w:uiPriority w:val="34"/>
    <w:qFormat/>
    <w:rsid w:val="008A5AA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cin.konieczny@gptogatus.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460</Words>
  <Characters>2761</Characters>
  <Application>Microsoft Office Word</Application>
  <DocSecurity>0</DocSecurity>
  <Lines>23</Lines>
  <Paragraphs>6</Paragraphs>
  <ScaleCrop>false</ScaleCrop>
  <Company/>
  <LinksUpToDate>false</LinksUpToDate>
  <CharactersWithSpaces>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Skałbana</dc:creator>
  <cp:keywords/>
  <dc:description/>
  <cp:lastModifiedBy>Edyta Skałbana</cp:lastModifiedBy>
  <cp:revision>3</cp:revision>
  <dcterms:created xsi:type="dcterms:W3CDTF">2019-02-14T09:34:00Z</dcterms:created>
  <dcterms:modified xsi:type="dcterms:W3CDTF">2019-02-14T09:42:00Z</dcterms:modified>
</cp:coreProperties>
</file>