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C51" w:rsidRPr="001A0710" w:rsidRDefault="00792C51" w:rsidP="00792C51">
      <w:pPr>
        <w:jc w:val="right"/>
        <w:rPr>
          <w:b/>
          <w:sz w:val="20"/>
          <w:szCs w:val="20"/>
          <w:u w:val="single"/>
        </w:rPr>
      </w:pPr>
      <w:r w:rsidRPr="001A0710">
        <w:rPr>
          <w:b/>
          <w:sz w:val="20"/>
          <w:szCs w:val="20"/>
          <w:u w:val="single"/>
        </w:rPr>
        <w:t xml:space="preserve">ZAŁĄCZNIK NR </w:t>
      </w:r>
      <w:r w:rsidR="00114EE9" w:rsidRPr="001A0710">
        <w:rPr>
          <w:b/>
          <w:sz w:val="20"/>
          <w:szCs w:val="20"/>
          <w:u w:val="single"/>
        </w:rPr>
        <w:t>3</w:t>
      </w:r>
    </w:p>
    <w:p w:rsidR="00D67657" w:rsidRPr="001A0710" w:rsidRDefault="00D67657" w:rsidP="002F53F6">
      <w:pPr>
        <w:jc w:val="center"/>
        <w:rPr>
          <w:rFonts w:ascii="Arial" w:hAnsi="Arial" w:cs="Arial"/>
          <w:b/>
          <w:u w:val="single"/>
        </w:rPr>
      </w:pPr>
    </w:p>
    <w:p w:rsidR="00621185" w:rsidRPr="001A0710" w:rsidRDefault="00621185" w:rsidP="002F53F6">
      <w:pPr>
        <w:jc w:val="center"/>
        <w:rPr>
          <w:rFonts w:ascii="Arial" w:hAnsi="Arial" w:cs="Arial"/>
          <w:b/>
          <w:u w:val="single"/>
        </w:rPr>
      </w:pPr>
      <w:r w:rsidRPr="001A0710">
        <w:rPr>
          <w:rFonts w:ascii="Arial" w:hAnsi="Arial" w:cs="Arial"/>
          <w:b/>
          <w:u w:val="single"/>
        </w:rPr>
        <w:t xml:space="preserve">UMOWA nr </w:t>
      </w:r>
      <w:r w:rsidR="00723B09" w:rsidRPr="001A0710">
        <w:rPr>
          <w:rFonts w:ascii="Arial" w:hAnsi="Arial" w:cs="Arial"/>
          <w:b/>
          <w:u w:val="single"/>
        </w:rPr>
        <w:t>…………….</w:t>
      </w:r>
    </w:p>
    <w:p w:rsidR="00474ACD" w:rsidRPr="001A0710" w:rsidRDefault="00474ACD" w:rsidP="002F53F6">
      <w:pPr>
        <w:jc w:val="center"/>
        <w:rPr>
          <w:rFonts w:ascii="Arial" w:hAnsi="Arial" w:cs="Arial"/>
          <w:b/>
          <w:u w:val="single"/>
        </w:rPr>
      </w:pPr>
    </w:p>
    <w:p w:rsidR="00621185" w:rsidRPr="001A0710" w:rsidRDefault="00621185" w:rsidP="00621185">
      <w:pPr>
        <w:jc w:val="both"/>
        <w:rPr>
          <w:rFonts w:ascii="Arial" w:hAnsi="Arial" w:cs="Arial"/>
        </w:rPr>
      </w:pPr>
    </w:p>
    <w:p w:rsidR="00621185" w:rsidRPr="001A0710" w:rsidRDefault="00621185" w:rsidP="002F53F6">
      <w:pPr>
        <w:pStyle w:val="Nagwek1"/>
        <w:jc w:val="left"/>
        <w:rPr>
          <w:rFonts w:ascii="Arial" w:hAnsi="Arial" w:cs="Arial"/>
          <w:sz w:val="22"/>
          <w:szCs w:val="22"/>
        </w:rPr>
      </w:pPr>
      <w:r w:rsidRPr="001A0710">
        <w:rPr>
          <w:rFonts w:ascii="Arial" w:hAnsi="Arial" w:cs="Arial"/>
          <w:sz w:val="22"/>
          <w:szCs w:val="22"/>
        </w:rPr>
        <w:t xml:space="preserve">w dniu </w:t>
      </w:r>
      <w:r w:rsidR="00723B09" w:rsidRPr="001A0710">
        <w:rPr>
          <w:rFonts w:ascii="Arial" w:hAnsi="Arial" w:cs="Arial"/>
          <w:sz w:val="22"/>
          <w:szCs w:val="22"/>
        </w:rPr>
        <w:t>……………………………..</w:t>
      </w:r>
      <w:r w:rsidR="002F53F6" w:rsidRPr="001A0710">
        <w:rPr>
          <w:rFonts w:ascii="Arial" w:hAnsi="Arial" w:cs="Arial"/>
          <w:sz w:val="22"/>
          <w:szCs w:val="22"/>
        </w:rPr>
        <w:t xml:space="preserve"> </w:t>
      </w:r>
      <w:r w:rsidRPr="001A0710">
        <w:rPr>
          <w:rFonts w:ascii="Arial" w:hAnsi="Arial" w:cs="Arial"/>
          <w:sz w:val="22"/>
          <w:szCs w:val="22"/>
        </w:rPr>
        <w:t xml:space="preserve"> w Grabicy pomiędzy:</w:t>
      </w:r>
    </w:p>
    <w:p w:rsidR="00621185" w:rsidRPr="001A0710" w:rsidRDefault="00621185" w:rsidP="00621185">
      <w:pPr>
        <w:pStyle w:val="Nagwek1"/>
        <w:jc w:val="left"/>
        <w:rPr>
          <w:rFonts w:ascii="Arial" w:hAnsi="Arial" w:cs="Arial"/>
          <w:sz w:val="22"/>
          <w:szCs w:val="22"/>
        </w:rPr>
      </w:pPr>
      <w:r w:rsidRPr="001A0710">
        <w:rPr>
          <w:rFonts w:ascii="Arial" w:hAnsi="Arial" w:cs="Arial"/>
          <w:sz w:val="22"/>
          <w:szCs w:val="22"/>
        </w:rPr>
        <w:t xml:space="preserve">Gminą Grabica, 97-306 Grabica </w:t>
      </w:r>
    </w:p>
    <w:p w:rsidR="00621185" w:rsidRPr="001A0710" w:rsidRDefault="00621185" w:rsidP="00621185">
      <w:pPr>
        <w:jc w:val="both"/>
        <w:rPr>
          <w:rFonts w:ascii="Arial" w:hAnsi="Arial" w:cs="Arial"/>
          <w:b/>
          <w:sz w:val="22"/>
          <w:szCs w:val="22"/>
        </w:rPr>
      </w:pPr>
      <w:r w:rsidRPr="001A0710">
        <w:rPr>
          <w:rFonts w:ascii="Arial" w:hAnsi="Arial" w:cs="Arial"/>
          <w:b/>
          <w:sz w:val="22"/>
          <w:szCs w:val="22"/>
        </w:rPr>
        <w:t>reprezentowaną przez:</w:t>
      </w:r>
    </w:p>
    <w:p w:rsidR="00621185" w:rsidRPr="001A0710" w:rsidRDefault="00392CC8" w:rsidP="00621185">
      <w:pPr>
        <w:jc w:val="both"/>
        <w:rPr>
          <w:rFonts w:ascii="Arial" w:hAnsi="Arial" w:cs="Arial"/>
          <w:b/>
          <w:sz w:val="22"/>
          <w:szCs w:val="22"/>
        </w:rPr>
      </w:pPr>
      <w:r w:rsidRPr="001A0710">
        <w:rPr>
          <w:rFonts w:ascii="Arial" w:hAnsi="Arial" w:cs="Arial"/>
          <w:b/>
          <w:sz w:val="22"/>
          <w:szCs w:val="22"/>
        </w:rPr>
        <w:t xml:space="preserve">Pana Krzysztofa Kulińskiego </w:t>
      </w:r>
      <w:r w:rsidR="00621185" w:rsidRPr="001A0710">
        <w:rPr>
          <w:rFonts w:ascii="Arial" w:hAnsi="Arial" w:cs="Arial"/>
          <w:b/>
          <w:sz w:val="22"/>
          <w:szCs w:val="22"/>
        </w:rPr>
        <w:t xml:space="preserve">- Wójta Gminy </w:t>
      </w:r>
      <w:r w:rsidRPr="001A0710">
        <w:rPr>
          <w:rFonts w:ascii="Arial" w:hAnsi="Arial" w:cs="Arial"/>
          <w:b/>
          <w:sz w:val="22"/>
          <w:szCs w:val="22"/>
        </w:rPr>
        <w:t>Grabica</w:t>
      </w:r>
    </w:p>
    <w:p w:rsidR="00621185" w:rsidRPr="001A0710" w:rsidRDefault="00621185" w:rsidP="00621185">
      <w:pPr>
        <w:jc w:val="both"/>
        <w:rPr>
          <w:rFonts w:ascii="Arial" w:hAnsi="Arial" w:cs="Arial"/>
          <w:b/>
          <w:sz w:val="22"/>
          <w:szCs w:val="22"/>
        </w:rPr>
      </w:pPr>
      <w:r w:rsidRPr="001A0710">
        <w:rPr>
          <w:rFonts w:ascii="Arial" w:hAnsi="Arial" w:cs="Arial"/>
          <w:b/>
          <w:sz w:val="22"/>
          <w:szCs w:val="22"/>
        </w:rPr>
        <w:t>NIP: 771-17-33-841</w:t>
      </w:r>
    </w:p>
    <w:p w:rsidR="00621185" w:rsidRPr="001A0710" w:rsidRDefault="00621185" w:rsidP="00621185">
      <w:pPr>
        <w:jc w:val="both"/>
        <w:rPr>
          <w:rFonts w:ascii="Arial" w:hAnsi="Arial" w:cs="Arial"/>
          <w:sz w:val="22"/>
          <w:szCs w:val="22"/>
        </w:rPr>
      </w:pPr>
      <w:r w:rsidRPr="001A0710">
        <w:rPr>
          <w:rFonts w:ascii="Arial" w:hAnsi="Arial" w:cs="Arial"/>
          <w:sz w:val="22"/>
          <w:szCs w:val="22"/>
        </w:rPr>
        <w:t>zwaną w dalszej części</w:t>
      </w:r>
      <w:r w:rsidRPr="001A0710">
        <w:rPr>
          <w:rFonts w:ascii="Arial" w:hAnsi="Arial" w:cs="Arial"/>
          <w:b/>
          <w:sz w:val="22"/>
          <w:szCs w:val="22"/>
        </w:rPr>
        <w:t xml:space="preserve"> ZAMAWIAJĄCYM</w:t>
      </w:r>
      <w:r w:rsidRPr="001A0710">
        <w:rPr>
          <w:rFonts w:ascii="Arial" w:hAnsi="Arial" w:cs="Arial"/>
          <w:sz w:val="22"/>
          <w:szCs w:val="22"/>
        </w:rPr>
        <w:t xml:space="preserve">, </w:t>
      </w:r>
    </w:p>
    <w:p w:rsidR="00621185" w:rsidRPr="001A0710" w:rsidRDefault="00621185" w:rsidP="00621185">
      <w:pPr>
        <w:jc w:val="both"/>
        <w:rPr>
          <w:rFonts w:ascii="Arial" w:hAnsi="Arial" w:cs="Arial"/>
          <w:sz w:val="22"/>
          <w:szCs w:val="22"/>
        </w:rPr>
      </w:pPr>
      <w:r w:rsidRPr="001A0710">
        <w:rPr>
          <w:rFonts w:ascii="Arial" w:hAnsi="Arial" w:cs="Arial"/>
          <w:sz w:val="22"/>
          <w:szCs w:val="22"/>
        </w:rPr>
        <w:t>a</w:t>
      </w:r>
    </w:p>
    <w:p w:rsidR="00723B09" w:rsidRPr="001A0710" w:rsidRDefault="00F7775F" w:rsidP="00723B09">
      <w:pPr>
        <w:jc w:val="both"/>
        <w:rPr>
          <w:rFonts w:ascii="Arial" w:hAnsi="Arial" w:cs="Arial"/>
          <w:sz w:val="22"/>
          <w:szCs w:val="22"/>
        </w:rPr>
      </w:pPr>
      <w:r w:rsidRPr="001A0710">
        <w:rPr>
          <w:rFonts w:ascii="Arial" w:hAnsi="Arial" w:cs="Arial"/>
          <w:sz w:val="22"/>
          <w:szCs w:val="22"/>
        </w:rPr>
        <w:t xml:space="preserve">(nazwa </w:t>
      </w:r>
      <w:r w:rsidR="00723B09" w:rsidRPr="001A0710">
        <w:rPr>
          <w:rFonts w:ascii="Arial" w:hAnsi="Arial" w:cs="Arial"/>
          <w:sz w:val="22"/>
          <w:szCs w:val="22"/>
        </w:rPr>
        <w:t>f</w:t>
      </w:r>
      <w:r w:rsidRPr="001A0710">
        <w:rPr>
          <w:rFonts w:ascii="Arial" w:hAnsi="Arial" w:cs="Arial"/>
          <w:sz w:val="22"/>
          <w:szCs w:val="22"/>
        </w:rPr>
        <w:t>irmy)</w:t>
      </w:r>
      <w:r w:rsidR="00723B09" w:rsidRPr="001A0710">
        <w:rPr>
          <w:rFonts w:ascii="Arial" w:hAnsi="Arial" w:cs="Arial"/>
          <w:sz w:val="22"/>
          <w:szCs w:val="22"/>
        </w:rPr>
        <w:t>………………………………………………..………………………………................</w:t>
      </w:r>
    </w:p>
    <w:p w:rsidR="00723B09" w:rsidRPr="001A0710" w:rsidRDefault="00723B09" w:rsidP="00723B09">
      <w:pPr>
        <w:jc w:val="both"/>
        <w:rPr>
          <w:rFonts w:ascii="Arial" w:hAnsi="Arial" w:cs="Arial"/>
          <w:sz w:val="22"/>
          <w:szCs w:val="22"/>
        </w:rPr>
      </w:pPr>
      <w:r w:rsidRPr="001A0710">
        <w:rPr>
          <w:rFonts w:ascii="Arial" w:hAnsi="Arial" w:cs="Arial"/>
          <w:sz w:val="22"/>
          <w:szCs w:val="22"/>
        </w:rPr>
        <w:t>z siedzibą</w:t>
      </w:r>
      <w:r w:rsidR="00F7775F" w:rsidRPr="001A0710">
        <w:rPr>
          <w:rFonts w:ascii="Arial" w:hAnsi="Arial" w:cs="Arial"/>
          <w:sz w:val="22"/>
          <w:szCs w:val="22"/>
        </w:rPr>
        <w:t xml:space="preserve"> …………………………………przy ul. ………..………</w:t>
      </w:r>
      <w:r w:rsidRPr="001A0710">
        <w:rPr>
          <w:rFonts w:ascii="Arial" w:hAnsi="Arial" w:cs="Arial"/>
          <w:sz w:val="22"/>
          <w:szCs w:val="22"/>
        </w:rPr>
        <w:t>………………….……...............</w:t>
      </w:r>
    </w:p>
    <w:p w:rsidR="00723B09" w:rsidRPr="001A0710" w:rsidRDefault="00723B09" w:rsidP="00723B09">
      <w:pPr>
        <w:jc w:val="both"/>
        <w:rPr>
          <w:rFonts w:ascii="Arial" w:hAnsi="Arial" w:cs="Arial"/>
          <w:sz w:val="22"/>
          <w:szCs w:val="22"/>
        </w:rPr>
      </w:pPr>
      <w:r w:rsidRPr="001A0710">
        <w:rPr>
          <w:rFonts w:ascii="Arial" w:hAnsi="Arial" w:cs="Arial"/>
          <w:sz w:val="22"/>
          <w:szCs w:val="22"/>
        </w:rPr>
        <w:t>działającą w oparciu o wpis do Krajowego Rejestru Sądowego pod nr ………….… Kapitał zakładowy…………………/ wpis do centralnej ewidencji i informacji działalności gospodarczej Rzeczpospolitej</w:t>
      </w:r>
      <w:r w:rsidR="00F7775F" w:rsidRPr="001A0710">
        <w:rPr>
          <w:rFonts w:ascii="Arial" w:hAnsi="Arial" w:cs="Arial"/>
          <w:sz w:val="22"/>
          <w:szCs w:val="22"/>
        </w:rPr>
        <w:t xml:space="preserve"> </w:t>
      </w:r>
      <w:r w:rsidRPr="001A0710">
        <w:rPr>
          <w:rFonts w:ascii="Arial" w:hAnsi="Arial" w:cs="Arial"/>
          <w:sz w:val="22"/>
          <w:szCs w:val="22"/>
        </w:rPr>
        <w:t>Polskiej</w:t>
      </w:r>
      <w:r w:rsidR="005B417C" w:rsidRPr="001A0710">
        <w:rPr>
          <w:rFonts w:ascii="Arial" w:hAnsi="Arial" w:cs="Arial"/>
          <w:sz w:val="22"/>
          <w:szCs w:val="22"/>
        </w:rPr>
        <w:t xml:space="preserve"> </w:t>
      </w:r>
      <w:r w:rsidRPr="001A0710">
        <w:rPr>
          <w:rFonts w:ascii="Arial" w:hAnsi="Arial" w:cs="Arial"/>
          <w:sz w:val="22"/>
          <w:szCs w:val="22"/>
        </w:rPr>
        <w:t>reprezentowaną przez:</w:t>
      </w:r>
    </w:p>
    <w:p w:rsidR="00723B09" w:rsidRPr="001A0710" w:rsidRDefault="00723B09" w:rsidP="00723B09">
      <w:pPr>
        <w:jc w:val="both"/>
        <w:rPr>
          <w:rFonts w:ascii="Arial" w:hAnsi="Arial" w:cs="Arial"/>
          <w:sz w:val="22"/>
          <w:szCs w:val="22"/>
        </w:rPr>
      </w:pPr>
      <w:r w:rsidRPr="001A0710">
        <w:rPr>
          <w:rFonts w:ascii="Arial" w:hAnsi="Arial" w:cs="Arial"/>
          <w:sz w:val="22"/>
          <w:szCs w:val="22"/>
        </w:rPr>
        <w:t>Pana/Panią………………………………………..</w:t>
      </w:r>
    </w:p>
    <w:p w:rsidR="00723B09" w:rsidRPr="001A0710" w:rsidRDefault="00723B09" w:rsidP="00723B09">
      <w:pPr>
        <w:jc w:val="both"/>
        <w:rPr>
          <w:rFonts w:ascii="Arial" w:hAnsi="Arial" w:cs="Arial"/>
          <w:b/>
          <w:bCs/>
          <w:sz w:val="22"/>
          <w:szCs w:val="22"/>
        </w:rPr>
      </w:pPr>
      <w:r w:rsidRPr="001A0710">
        <w:rPr>
          <w:rFonts w:ascii="Arial" w:hAnsi="Arial" w:cs="Arial"/>
          <w:b/>
          <w:bCs/>
          <w:sz w:val="22"/>
          <w:szCs w:val="22"/>
        </w:rPr>
        <w:t>NIP ……………………….….. REGON ………………………………</w:t>
      </w:r>
    </w:p>
    <w:p w:rsidR="00723B09" w:rsidRPr="001A0710" w:rsidRDefault="00723B09" w:rsidP="00723B09">
      <w:pPr>
        <w:jc w:val="both"/>
        <w:rPr>
          <w:rFonts w:ascii="Arial" w:hAnsi="Arial" w:cs="Arial"/>
          <w:sz w:val="22"/>
          <w:szCs w:val="22"/>
        </w:rPr>
      </w:pPr>
      <w:r w:rsidRPr="001A0710">
        <w:rPr>
          <w:rFonts w:ascii="Arial" w:hAnsi="Arial" w:cs="Arial"/>
          <w:sz w:val="22"/>
          <w:szCs w:val="22"/>
        </w:rPr>
        <w:t xml:space="preserve">zwanym/-ą dalej </w:t>
      </w:r>
      <w:r w:rsidRPr="001A0710">
        <w:rPr>
          <w:rFonts w:ascii="Arial" w:hAnsi="Arial" w:cs="Arial"/>
          <w:b/>
          <w:bCs/>
          <w:sz w:val="22"/>
          <w:szCs w:val="22"/>
        </w:rPr>
        <w:t>WYKONAWCĄ</w:t>
      </w:r>
    </w:p>
    <w:p w:rsidR="00621185" w:rsidRPr="001A0710" w:rsidRDefault="00621185" w:rsidP="00621185">
      <w:pPr>
        <w:jc w:val="both"/>
        <w:rPr>
          <w:rFonts w:ascii="Arial" w:hAnsi="Arial" w:cs="Arial"/>
          <w:sz w:val="22"/>
          <w:szCs w:val="22"/>
        </w:rPr>
      </w:pPr>
    </w:p>
    <w:p w:rsidR="00AD0651" w:rsidRPr="001A0710" w:rsidRDefault="00621185" w:rsidP="00AD0651">
      <w:pPr>
        <w:jc w:val="both"/>
        <w:rPr>
          <w:rFonts w:ascii="Arial" w:hAnsi="Arial" w:cs="Arial"/>
          <w:sz w:val="22"/>
          <w:szCs w:val="22"/>
        </w:rPr>
      </w:pPr>
      <w:r w:rsidRPr="001A0710">
        <w:rPr>
          <w:rFonts w:ascii="Arial" w:hAnsi="Arial" w:cs="Arial"/>
          <w:sz w:val="22"/>
          <w:szCs w:val="22"/>
        </w:rPr>
        <w:t xml:space="preserve">po przeprowadzeniu </w:t>
      </w:r>
      <w:r w:rsidR="00AD0651" w:rsidRPr="001A0710">
        <w:rPr>
          <w:rFonts w:ascii="Arial" w:hAnsi="Arial" w:cs="Arial"/>
          <w:sz w:val="22"/>
          <w:szCs w:val="22"/>
        </w:rPr>
        <w:t>procedury zgodnie z obowiązującym w Urzędzie Gminy w Grabicy</w:t>
      </w:r>
      <w:r w:rsidR="00AD0651" w:rsidRPr="001A0710">
        <w:rPr>
          <w:rFonts w:ascii="Arial" w:hAnsi="Arial" w:cs="Arial"/>
          <w:i/>
          <w:sz w:val="22"/>
          <w:szCs w:val="22"/>
        </w:rPr>
        <w:t xml:space="preserve"> Regulaminem dokonywania zakupu dostaw, usług i robót budowlanych na potrzeby Gminy Grabica, dla których nie ma zastosowania ustawa z dnia 29 stycznia 2004r. Prawo zamówień publicznych</w:t>
      </w:r>
      <w:r w:rsidR="00AD0651" w:rsidRPr="001A0710">
        <w:rPr>
          <w:rFonts w:ascii="Arial" w:hAnsi="Arial" w:cs="Arial"/>
          <w:sz w:val="22"/>
          <w:szCs w:val="22"/>
        </w:rPr>
        <w:t xml:space="preserve">, o następującej treści: </w:t>
      </w:r>
    </w:p>
    <w:p w:rsidR="00621185" w:rsidRPr="001A0710" w:rsidRDefault="00621185" w:rsidP="00AD0651">
      <w:pPr>
        <w:jc w:val="both"/>
        <w:rPr>
          <w:rFonts w:ascii="Arial" w:hAnsi="Arial" w:cs="Arial"/>
          <w:sz w:val="22"/>
          <w:szCs w:val="22"/>
        </w:rPr>
      </w:pPr>
    </w:p>
    <w:p w:rsidR="00621185" w:rsidRPr="001A0710" w:rsidRDefault="00621185" w:rsidP="00621185">
      <w:pPr>
        <w:jc w:val="center"/>
        <w:rPr>
          <w:rFonts w:ascii="Arial" w:hAnsi="Arial" w:cs="Arial"/>
          <w:b/>
          <w:sz w:val="22"/>
          <w:szCs w:val="22"/>
        </w:rPr>
      </w:pPr>
      <w:r w:rsidRPr="001A0710">
        <w:rPr>
          <w:rFonts w:ascii="Arial" w:hAnsi="Arial" w:cs="Arial"/>
          <w:b/>
          <w:sz w:val="22"/>
          <w:szCs w:val="22"/>
        </w:rPr>
        <w:t>§1</w:t>
      </w:r>
    </w:p>
    <w:p w:rsidR="00474ACD" w:rsidRPr="001A0710" w:rsidRDefault="00474ACD" w:rsidP="00621185">
      <w:pPr>
        <w:jc w:val="center"/>
        <w:rPr>
          <w:rFonts w:ascii="Arial" w:hAnsi="Arial" w:cs="Arial"/>
          <w:b/>
          <w:sz w:val="22"/>
          <w:szCs w:val="22"/>
        </w:rPr>
      </w:pPr>
    </w:p>
    <w:p w:rsidR="00CD3029" w:rsidRPr="001A0710" w:rsidRDefault="00CD3029" w:rsidP="00CD3029">
      <w:pPr>
        <w:pStyle w:val="Akapitzlist"/>
        <w:numPr>
          <w:ilvl w:val="0"/>
          <w:numId w:val="15"/>
        </w:numPr>
        <w:ind w:left="284" w:hanging="284"/>
        <w:jc w:val="both"/>
        <w:rPr>
          <w:rFonts w:ascii="Arial" w:hAnsi="Arial" w:cs="Arial"/>
          <w:sz w:val="22"/>
          <w:szCs w:val="22"/>
        </w:rPr>
      </w:pPr>
      <w:r w:rsidRPr="001A0710">
        <w:rPr>
          <w:rFonts w:ascii="Arial" w:hAnsi="Arial" w:cs="Arial"/>
          <w:sz w:val="22"/>
          <w:szCs w:val="22"/>
        </w:rPr>
        <w:t xml:space="preserve">Przedmiotem niniejszej umowy jest uregulowanie zasad współpracy stron dotyczącej pozyskania przez </w:t>
      </w:r>
      <w:r w:rsidR="00114EE9" w:rsidRPr="001A0710">
        <w:rPr>
          <w:rFonts w:ascii="Arial" w:hAnsi="Arial" w:cs="Arial"/>
          <w:sz w:val="22"/>
          <w:szCs w:val="22"/>
        </w:rPr>
        <w:t>Zamawiającego</w:t>
      </w:r>
      <w:r w:rsidRPr="001A0710">
        <w:rPr>
          <w:rFonts w:ascii="Arial" w:hAnsi="Arial" w:cs="Arial"/>
          <w:sz w:val="22"/>
          <w:szCs w:val="22"/>
        </w:rPr>
        <w:t xml:space="preserve"> środków finansowych ze sprzedaży uzyskanych świadectw efektywności energetycznej zgodnie z przepisami ustawy o efektywności energetycznej z dnia 20 maja 2016 r. (</w:t>
      </w:r>
      <w:r w:rsidRPr="001A0710">
        <w:rPr>
          <w:rFonts w:ascii="Arial" w:hAnsi="Arial" w:cs="Arial"/>
          <w:bCs/>
          <w:sz w:val="22"/>
          <w:szCs w:val="22"/>
          <w:lang w:eastAsia="pl-PL"/>
        </w:rPr>
        <w:t>Dz.U.2016.831 z dnia 2016.06.11)</w:t>
      </w:r>
      <w:r w:rsidRPr="001A0710">
        <w:rPr>
          <w:rFonts w:ascii="Arial" w:hAnsi="Arial" w:cs="Arial"/>
          <w:sz w:val="22"/>
          <w:szCs w:val="22"/>
        </w:rPr>
        <w:t>, zwanej dalej „ustawą o efektywności energetycznej” i przepisów wykonawczych.</w:t>
      </w:r>
    </w:p>
    <w:p w:rsidR="00CD3029" w:rsidRPr="001A0710" w:rsidRDefault="00CD3029" w:rsidP="00CD3029">
      <w:pPr>
        <w:pStyle w:val="Akapitzlist"/>
        <w:numPr>
          <w:ilvl w:val="0"/>
          <w:numId w:val="15"/>
        </w:numPr>
        <w:ind w:left="284" w:hanging="284"/>
        <w:jc w:val="both"/>
        <w:rPr>
          <w:rFonts w:ascii="Arial" w:hAnsi="Arial" w:cs="Arial"/>
          <w:sz w:val="22"/>
          <w:szCs w:val="22"/>
        </w:rPr>
      </w:pPr>
      <w:r w:rsidRPr="001A0710">
        <w:rPr>
          <w:rFonts w:ascii="Arial" w:hAnsi="Arial" w:cs="Arial"/>
          <w:sz w:val="22"/>
          <w:szCs w:val="22"/>
        </w:rPr>
        <w:t>Przedsięwzięcia (usprawnienia), pozwalające na poprawę efektywności energetycznej i pozyskanie świadectw efektywności energetycznej dotyczą:</w:t>
      </w:r>
    </w:p>
    <w:p w:rsidR="00CD3029" w:rsidRPr="001A0710" w:rsidRDefault="00CD3029" w:rsidP="00CD3029">
      <w:pPr>
        <w:pStyle w:val="Akapitzlist"/>
        <w:numPr>
          <w:ilvl w:val="0"/>
          <w:numId w:val="16"/>
        </w:numPr>
        <w:suppressAutoHyphens w:val="0"/>
        <w:rPr>
          <w:rFonts w:ascii="Arial" w:hAnsi="Arial" w:cs="Arial"/>
          <w:sz w:val="22"/>
          <w:szCs w:val="22"/>
          <w:lang w:eastAsia="pl-PL"/>
        </w:rPr>
      </w:pPr>
      <w:r w:rsidRPr="001A0710">
        <w:rPr>
          <w:rFonts w:ascii="Arial" w:hAnsi="Arial" w:cs="Arial"/>
          <w:sz w:val="22"/>
          <w:szCs w:val="22"/>
          <w:lang w:eastAsia="pl-PL"/>
        </w:rPr>
        <w:t>izolacji instalacji przemysłowych;</w:t>
      </w:r>
    </w:p>
    <w:p w:rsidR="00CD3029" w:rsidRPr="001A0710" w:rsidRDefault="00CD3029" w:rsidP="00CD3029">
      <w:pPr>
        <w:pStyle w:val="Akapitzlist"/>
        <w:numPr>
          <w:ilvl w:val="0"/>
          <w:numId w:val="16"/>
        </w:numPr>
        <w:suppressAutoHyphens w:val="0"/>
        <w:rPr>
          <w:rFonts w:ascii="Arial" w:hAnsi="Arial" w:cs="Arial"/>
          <w:sz w:val="22"/>
          <w:szCs w:val="22"/>
          <w:lang w:eastAsia="pl-PL"/>
        </w:rPr>
      </w:pPr>
      <w:r w:rsidRPr="001A0710">
        <w:rPr>
          <w:rFonts w:ascii="Arial" w:hAnsi="Arial" w:cs="Arial"/>
          <w:sz w:val="22"/>
          <w:szCs w:val="22"/>
          <w:lang w:eastAsia="pl-PL"/>
        </w:rPr>
        <w:t>przebudowy lub remontu budynku wraz z instalacjami i urządzeniami technicznymi;</w:t>
      </w:r>
    </w:p>
    <w:p w:rsidR="00CD3029" w:rsidRPr="001A0710" w:rsidRDefault="00CD3029" w:rsidP="00CD3029">
      <w:pPr>
        <w:pStyle w:val="Akapitzlist"/>
        <w:numPr>
          <w:ilvl w:val="0"/>
          <w:numId w:val="16"/>
        </w:numPr>
        <w:suppressAutoHyphens w:val="0"/>
        <w:rPr>
          <w:rFonts w:ascii="Arial" w:hAnsi="Arial" w:cs="Arial"/>
          <w:sz w:val="22"/>
          <w:szCs w:val="22"/>
          <w:lang w:eastAsia="pl-PL"/>
        </w:rPr>
      </w:pPr>
      <w:r w:rsidRPr="001A0710">
        <w:rPr>
          <w:rFonts w:ascii="Arial" w:hAnsi="Arial" w:cs="Arial"/>
          <w:sz w:val="22"/>
          <w:szCs w:val="22"/>
          <w:lang w:eastAsia="pl-PL"/>
        </w:rPr>
        <w:t>modernizacji lub wymiany:</w:t>
      </w:r>
    </w:p>
    <w:p w:rsidR="00CD3029" w:rsidRPr="001A0710" w:rsidRDefault="00CD3029" w:rsidP="00CD3029">
      <w:pPr>
        <w:pStyle w:val="Akapitzlist"/>
        <w:numPr>
          <w:ilvl w:val="0"/>
          <w:numId w:val="18"/>
        </w:numPr>
        <w:suppressAutoHyphens w:val="0"/>
        <w:ind w:left="993" w:hanging="284"/>
        <w:rPr>
          <w:rFonts w:ascii="Arial" w:hAnsi="Arial" w:cs="Arial"/>
          <w:sz w:val="22"/>
          <w:szCs w:val="22"/>
          <w:lang w:eastAsia="pl-PL"/>
        </w:rPr>
      </w:pPr>
      <w:r w:rsidRPr="001A0710">
        <w:rPr>
          <w:rFonts w:ascii="Arial" w:hAnsi="Arial" w:cs="Arial"/>
          <w:sz w:val="22"/>
          <w:szCs w:val="22"/>
          <w:lang w:eastAsia="pl-PL"/>
        </w:rPr>
        <w:t>oświetlenia,</w:t>
      </w:r>
    </w:p>
    <w:p w:rsidR="00CD3029" w:rsidRPr="001A0710" w:rsidRDefault="00CD3029" w:rsidP="00CD3029">
      <w:pPr>
        <w:pStyle w:val="Akapitzlist"/>
        <w:numPr>
          <w:ilvl w:val="0"/>
          <w:numId w:val="18"/>
        </w:numPr>
        <w:suppressAutoHyphens w:val="0"/>
        <w:ind w:left="993" w:hanging="284"/>
        <w:rPr>
          <w:rFonts w:ascii="Arial" w:hAnsi="Arial" w:cs="Arial"/>
          <w:sz w:val="22"/>
          <w:szCs w:val="22"/>
          <w:lang w:eastAsia="pl-PL"/>
        </w:rPr>
      </w:pPr>
      <w:r w:rsidRPr="001A0710">
        <w:rPr>
          <w:rFonts w:ascii="Arial" w:hAnsi="Arial" w:cs="Arial"/>
          <w:sz w:val="22"/>
          <w:szCs w:val="22"/>
          <w:lang w:eastAsia="pl-PL"/>
        </w:rPr>
        <w:t xml:space="preserve">urządzeń i instalacji wykorzystywanych w procesach przemysłowych lub w procesach </w:t>
      </w:r>
      <w:r w:rsidRPr="001A0710">
        <w:rPr>
          <w:rFonts w:ascii="Arial" w:hAnsi="Arial" w:cs="Arial"/>
          <w:iCs/>
          <w:sz w:val="22"/>
          <w:szCs w:val="22"/>
          <w:lang w:eastAsia="pl-PL"/>
        </w:rPr>
        <w:t>energetycznych</w:t>
      </w:r>
      <w:r w:rsidRPr="001A0710">
        <w:rPr>
          <w:rFonts w:ascii="Arial" w:hAnsi="Arial" w:cs="Arial"/>
          <w:sz w:val="22"/>
          <w:szCs w:val="22"/>
          <w:lang w:eastAsia="pl-PL"/>
        </w:rPr>
        <w:t xml:space="preserve"> lub telekomunikacyjnych lub informatycznych,</w:t>
      </w:r>
    </w:p>
    <w:p w:rsidR="00CD3029" w:rsidRPr="001A0710" w:rsidRDefault="00CD3029" w:rsidP="00CD3029">
      <w:pPr>
        <w:pStyle w:val="Akapitzlist"/>
        <w:numPr>
          <w:ilvl w:val="0"/>
          <w:numId w:val="18"/>
        </w:numPr>
        <w:suppressAutoHyphens w:val="0"/>
        <w:ind w:left="993" w:hanging="284"/>
        <w:rPr>
          <w:rFonts w:ascii="Arial" w:hAnsi="Arial" w:cs="Arial"/>
          <w:sz w:val="22"/>
          <w:szCs w:val="22"/>
          <w:lang w:eastAsia="pl-PL"/>
        </w:rPr>
      </w:pPr>
      <w:r w:rsidRPr="001A0710">
        <w:rPr>
          <w:rFonts w:ascii="Arial" w:hAnsi="Arial" w:cs="Arial"/>
          <w:sz w:val="22"/>
          <w:szCs w:val="22"/>
          <w:lang w:eastAsia="pl-PL"/>
        </w:rPr>
        <w:t xml:space="preserve">lokalnych sieci ciepłowniczych i lokalnych źródeł ciepła w rozumieniu </w:t>
      </w:r>
      <w:hyperlink r:id="rId6" w:anchor="/dokument/17506210#art%282%29pkt%286%29" w:history="1">
        <w:r w:rsidRPr="001A0710">
          <w:rPr>
            <w:rStyle w:val="Hipercze"/>
            <w:rFonts w:ascii="Arial" w:hAnsi="Arial" w:cs="Arial"/>
            <w:color w:val="auto"/>
            <w:sz w:val="22"/>
            <w:szCs w:val="22"/>
            <w:lang w:eastAsia="pl-PL"/>
          </w:rPr>
          <w:t xml:space="preserve">art. 2 </w:t>
        </w:r>
        <w:proofErr w:type="spellStart"/>
        <w:r w:rsidRPr="001A0710">
          <w:rPr>
            <w:rStyle w:val="Hipercze"/>
            <w:rFonts w:ascii="Arial" w:hAnsi="Arial" w:cs="Arial"/>
            <w:color w:val="auto"/>
            <w:sz w:val="22"/>
            <w:szCs w:val="22"/>
            <w:lang w:eastAsia="pl-PL"/>
          </w:rPr>
          <w:t>pkt</w:t>
        </w:r>
        <w:proofErr w:type="spellEnd"/>
        <w:r w:rsidRPr="001A0710">
          <w:rPr>
            <w:rStyle w:val="Hipercze"/>
            <w:rFonts w:ascii="Arial" w:hAnsi="Arial" w:cs="Arial"/>
            <w:color w:val="auto"/>
            <w:sz w:val="22"/>
            <w:szCs w:val="22"/>
            <w:lang w:eastAsia="pl-PL"/>
          </w:rPr>
          <w:t xml:space="preserve"> 6</w:t>
        </w:r>
      </w:hyperlink>
      <w:r w:rsidRPr="001A0710">
        <w:rPr>
          <w:rFonts w:ascii="Arial" w:hAnsi="Arial" w:cs="Arial"/>
          <w:sz w:val="22"/>
          <w:szCs w:val="22"/>
          <w:lang w:eastAsia="pl-PL"/>
        </w:rPr>
        <w:t xml:space="preserve"> i </w:t>
      </w:r>
      <w:hyperlink r:id="rId7" w:anchor="/dokument/17506210#art%282%29pkt%287%29" w:history="1">
        <w:r w:rsidRPr="001A0710">
          <w:rPr>
            <w:rStyle w:val="Hipercze"/>
            <w:rFonts w:ascii="Arial" w:hAnsi="Arial" w:cs="Arial"/>
            <w:color w:val="auto"/>
            <w:sz w:val="22"/>
            <w:szCs w:val="22"/>
            <w:lang w:eastAsia="pl-PL"/>
          </w:rPr>
          <w:t>7</w:t>
        </w:r>
      </w:hyperlink>
      <w:r w:rsidRPr="001A0710">
        <w:rPr>
          <w:rFonts w:ascii="Arial" w:hAnsi="Arial" w:cs="Arial"/>
          <w:sz w:val="22"/>
          <w:szCs w:val="22"/>
          <w:lang w:eastAsia="pl-PL"/>
        </w:rPr>
        <w:t xml:space="preserve"> ustawy z dnia 21 listopada 2008 r. o wspieraniu termomodernizacji i remontów,</w:t>
      </w:r>
    </w:p>
    <w:p w:rsidR="00CD3029" w:rsidRPr="001A0710" w:rsidRDefault="00CD3029" w:rsidP="00CD3029">
      <w:pPr>
        <w:pStyle w:val="Akapitzlist"/>
        <w:numPr>
          <w:ilvl w:val="0"/>
          <w:numId w:val="18"/>
        </w:numPr>
        <w:suppressAutoHyphens w:val="0"/>
        <w:ind w:left="993" w:hanging="284"/>
        <w:rPr>
          <w:rFonts w:ascii="Arial" w:hAnsi="Arial" w:cs="Arial"/>
          <w:sz w:val="22"/>
          <w:szCs w:val="22"/>
          <w:lang w:eastAsia="pl-PL"/>
        </w:rPr>
      </w:pPr>
      <w:r w:rsidRPr="001A0710">
        <w:rPr>
          <w:rFonts w:ascii="Arial" w:hAnsi="Arial" w:cs="Arial"/>
          <w:sz w:val="22"/>
          <w:szCs w:val="22"/>
          <w:lang w:eastAsia="pl-PL"/>
        </w:rPr>
        <w:t>modernizacji lub wymiany urządzeń przeznaczonych do użytku domowego;</w:t>
      </w:r>
    </w:p>
    <w:p w:rsidR="00CD3029" w:rsidRPr="001A0710" w:rsidRDefault="00CD3029" w:rsidP="00CD3029">
      <w:pPr>
        <w:pStyle w:val="Akapitzlist"/>
        <w:numPr>
          <w:ilvl w:val="0"/>
          <w:numId w:val="21"/>
        </w:numPr>
        <w:suppressAutoHyphens w:val="0"/>
        <w:rPr>
          <w:rFonts w:ascii="Arial" w:hAnsi="Arial" w:cs="Arial"/>
          <w:sz w:val="22"/>
          <w:szCs w:val="22"/>
          <w:lang w:eastAsia="pl-PL"/>
        </w:rPr>
      </w:pPr>
      <w:r w:rsidRPr="001A0710">
        <w:rPr>
          <w:rFonts w:ascii="Arial" w:hAnsi="Arial" w:cs="Arial"/>
          <w:sz w:val="22"/>
          <w:szCs w:val="22"/>
          <w:lang w:eastAsia="pl-PL"/>
        </w:rPr>
        <w:t>odzyskiwania energii, w tym odzyskiwania energii w procesach przemysłowych;</w:t>
      </w:r>
    </w:p>
    <w:p w:rsidR="00CD3029" w:rsidRPr="001A0710" w:rsidRDefault="00CD3029" w:rsidP="00CD3029">
      <w:pPr>
        <w:pStyle w:val="Akapitzlist"/>
        <w:numPr>
          <w:ilvl w:val="0"/>
          <w:numId w:val="21"/>
        </w:numPr>
        <w:suppressAutoHyphens w:val="0"/>
        <w:rPr>
          <w:rFonts w:ascii="Arial" w:hAnsi="Arial" w:cs="Arial"/>
          <w:sz w:val="22"/>
          <w:szCs w:val="22"/>
          <w:lang w:eastAsia="pl-PL"/>
        </w:rPr>
      </w:pPr>
      <w:r w:rsidRPr="001A0710">
        <w:rPr>
          <w:rFonts w:ascii="Arial" w:hAnsi="Arial" w:cs="Arial"/>
          <w:sz w:val="22"/>
          <w:szCs w:val="22"/>
          <w:lang w:eastAsia="pl-PL"/>
        </w:rPr>
        <w:t>ograniczenia strat:</w:t>
      </w:r>
    </w:p>
    <w:p w:rsidR="00CD3029" w:rsidRPr="001A0710" w:rsidRDefault="00CD3029" w:rsidP="00CD3029">
      <w:pPr>
        <w:pStyle w:val="Akapitzlist"/>
        <w:numPr>
          <w:ilvl w:val="0"/>
          <w:numId w:val="22"/>
        </w:numPr>
        <w:suppressAutoHyphens w:val="0"/>
        <w:ind w:left="993" w:hanging="284"/>
        <w:rPr>
          <w:rFonts w:ascii="Arial" w:hAnsi="Arial" w:cs="Arial"/>
          <w:sz w:val="22"/>
          <w:szCs w:val="22"/>
          <w:lang w:eastAsia="pl-PL"/>
        </w:rPr>
      </w:pPr>
      <w:r w:rsidRPr="001A0710">
        <w:rPr>
          <w:rFonts w:ascii="Arial" w:hAnsi="Arial" w:cs="Arial"/>
          <w:sz w:val="22"/>
          <w:szCs w:val="22"/>
          <w:lang w:eastAsia="pl-PL"/>
        </w:rPr>
        <w:t>związanych z poborem energii biernej,</w:t>
      </w:r>
    </w:p>
    <w:p w:rsidR="00CD3029" w:rsidRPr="001A0710" w:rsidRDefault="00CD3029" w:rsidP="00CD3029">
      <w:pPr>
        <w:pStyle w:val="Akapitzlist"/>
        <w:numPr>
          <w:ilvl w:val="0"/>
          <w:numId w:val="22"/>
        </w:numPr>
        <w:suppressAutoHyphens w:val="0"/>
        <w:ind w:left="993" w:hanging="284"/>
        <w:rPr>
          <w:rFonts w:ascii="Arial" w:hAnsi="Arial" w:cs="Arial"/>
          <w:sz w:val="22"/>
          <w:szCs w:val="22"/>
          <w:lang w:eastAsia="pl-PL"/>
        </w:rPr>
      </w:pPr>
      <w:r w:rsidRPr="001A0710">
        <w:rPr>
          <w:rFonts w:ascii="Arial" w:hAnsi="Arial" w:cs="Arial"/>
          <w:sz w:val="22"/>
          <w:szCs w:val="22"/>
          <w:lang w:eastAsia="pl-PL"/>
        </w:rPr>
        <w:t>sieciowych związanych z przesyłaniem lub dystrybucją energii elektrycznej lub gazu ziemnego,</w:t>
      </w:r>
    </w:p>
    <w:p w:rsidR="00CD3029" w:rsidRPr="001A0710" w:rsidRDefault="00CD3029" w:rsidP="00CD3029">
      <w:pPr>
        <w:pStyle w:val="Akapitzlist"/>
        <w:numPr>
          <w:ilvl w:val="0"/>
          <w:numId w:val="22"/>
        </w:numPr>
        <w:suppressAutoHyphens w:val="0"/>
        <w:ind w:left="993" w:hanging="284"/>
        <w:rPr>
          <w:rFonts w:ascii="Arial" w:hAnsi="Arial" w:cs="Arial"/>
          <w:sz w:val="22"/>
          <w:szCs w:val="22"/>
          <w:lang w:eastAsia="pl-PL"/>
        </w:rPr>
      </w:pPr>
      <w:r w:rsidRPr="001A0710">
        <w:rPr>
          <w:rFonts w:ascii="Arial" w:hAnsi="Arial" w:cs="Arial"/>
          <w:sz w:val="22"/>
          <w:szCs w:val="22"/>
          <w:lang w:eastAsia="pl-PL"/>
        </w:rPr>
        <w:t>na transformacji,</w:t>
      </w:r>
    </w:p>
    <w:p w:rsidR="00CD3029" w:rsidRPr="001A0710" w:rsidRDefault="00CD3029" w:rsidP="00CD3029">
      <w:pPr>
        <w:pStyle w:val="Akapitzlist"/>
        <w:numPr>
          <w:ilvl w:val="0"/>
          <w:numId w:val="22"/>
        </w:numPr>
        <w:suppressAutoHyphens w:val="0"/>
        <w:ind w:left="993" w:hanging="284"/>
        <w:rPr>
          <w:rFonts w:ascii="Arial" w:hAnsi="Arial" w:cs="Arial"/>
          <w:sz w:val="22"/>
          <w:szCs w:val="22"/>
          <w:lang w:eastAsia="pl-PL"/>
        </w:rPr>
      </w:pPr>
      <w:r w:rsidRPr="001A0710">
        <w:rPr>
          <w:rFonts w:ascii="Arial" w:hAnsi="Arial" w:cs="Arial"/>
          <w:sz w:val="22"/>
          <w:szCs w:val="22"/>
          <w:lang w:eastAsia="pl-PL"/>
        </w:rPr>
        <w:t>w sieciach ciepłowniczych,</w:t>
      </w:r>
    </w:p>
    <w:p w:rsidR="00CD3029" w:rsidRPr="001A0710" w:rsidRDefault="00CD3029" w:rsidP="00CD3029">
      <w:pPr>
        <w:pStyle w:val="Akapitzlist"/>
        <w:numPr>
          <w:ilvl w:val="0"/>
          <w:numId w:val="22"/>
        </w:numPr>
        <w:suppressAutoHyphens w:val="0"/>
        <w:ind w:left="993" w:hanging="284"/>
        <w:rPr>
          <w:rFonts w:ascii="Arial" w:hAnsi="Arial" w:cs="Arial"/>
          <w:sz w:val="22"/>
          <w:szCs w:val="22"/>
          <w:lang w:eastAsia="pl-PL"/>
        </w:rPr>
      </w:pPr>
      <w:r w:rsidRPr="001A0710">
        <w:rPr>
          <w:rFonts w:ascii="Arial" w:hAnsi="Arial" w:cs="Arial"/>
          <w:sz w:val="22"/>
          <w:szCs w:val="22"/>
          <w:lang w:eastAsia="pl-PL"/>
        </w:rPr>
        <w:t>związanych z systemami zasilania urządzeń telekomunikacyjnych lub informatycznych;</w:t>
      </w:r>
    </w:p>
    <w:p w:rsidR="00CD3029" w:rsidRPr="001A0710" w:rsidRDefault="00CD3029" w:rsidP="00CD3029">
      <w:pPr>
        <w:suppressAutoHyphens w:val="0"/>
        <w:ind w:left="709" w:hanging="283"/>
        <w:jc w:val="both"/>
        <w:rPr>
          <w:rFonts w:ascii="Arial" w:hAnsi="Arial" w:cs="Arial"/>
          <w:sz w:val="22"/>
          <w:szCs w:val="22"/>
          <w:lang w:eastAsia="pl-PL"/>
        </w:rPr>
      </w:pPr>
      <w:r w:rsidRPr="001A0710">
        <w:rPr>
          <w:rFonts w:ascii="Arial" w:hAnsi="Arial" w:cs="Arial"/>
          <w:sz w:val="22"/>
          <w:szCs w:val="22"/>
          <w:lang w:eastAsia="pl-PL"/>
        </w:rPr>
        <w:t xml:space="preserve">6) stosowania, do ogrzewania lub chłodzenia obiektów, energii wytwarzanej w instalacjach odnawialnego źródła energii, ciepła użytkowego w wysokosprawnej </w:t>
      </w:r>
      <w:proofErr w:type="spellStart"/>
      <w:r w:rsidRPr="001A0710">
        <w:rPr>
          <w:rFonts w:ascii="Arial" w:hAnsi="Arial" w:cs="Arial"/>
          <w:sz w:val="22"/>
          <w:szCs w:val="22"/>
          <w:lang w:eastAsia="pl-PL"/>
        </w:rPr>
        <w:lastRenderedPageBreak/>
        <w:t>kogeneracji</w:t>
      </w:r>
      <w:proofErr w:type="spellEnd"/>
      <w:r w:rsidRPr="001A0710">
        <w:rPr>
          <w:rFonts w:ascii="Arial" w:hAnsi="Arial" w:cs="Arial"/>
          <w:sz w:val="22"/>
          <w:szCs w:val="22"/>
          <w:lang w:eastAsia="pl-PL"/>
        </w:rPr>
        <w:t xml:space="preserve"> w rozumieniu </w:t>
      </w:r>
      <w:hyperlink r:id="rId8" w:anchor="/dokument/16798478" w:history="1">
        <w:r w:rsidRPr="001A0710">
          <w:rPr>
            <w:rStyle w:val="Hipercze"/>
            <w:rFonts w:ascii="Arial" w:hAnsi="Arial" w:cs="Arial"/>
            <w:color w:val="auto"/>
            <w:sz w:val="22"/>
            <w:szCs w:val="22"/>
            <w:u w:val="none"/>
            <w:lang w:eastAsia="pl-PL"/>
          </w:rPr>
          <w:t>ustawy</w:t>
        </w:r>
      </w:hyperlink>
      <w:r w:rsidRPr="001A0710">
        <w:rPr>
          <w:rFonts w:ascii="Arial" w:hAnsi="Arial" w:cs="Arial"/>
          <w:sz w:val="22"/>
          <w:szCs w:val="22"/>
          <w:lang w:eastAsia="pl-PL"/>
        </w:rPr>
        <w:t xml:space="preserve"> z dnia 10 kwietnia 1997 r. - Prawo </w:t>
      </w:r>
      <w:r w:rsidRPr="001A0710">
        <w:rPr>
          <w:rFonts w:ascii="Arial" w:hAnsi="Arial" w:cs="Arial"/>
          <w:iCs/>
          <w:sz w:val="22"/>
          <w:szCs w:val="22"/>
          <w:lang w:eastAsia="pl-PL"/>
        </w:rPr>
        <w:t>energetyczne</w:t>
      </w:r>
      <w:r w:rsidRPr="001A0710">
        <w:rPr>
          <w:rFonts w:ascii="Arial" w:hAnsi="Arial" w:cs="Arial"/>
          <w:sz w:val="22"/>
          <w:szCs w:val="22"/>
          <w:lang w:eastAsia="pl-PL"/>
        </w:rPr>
        <w:t xml:space="preserve"> lub ciepła odpadowego z instalacji przemysłowych.</w:t>
      </w:r>
    </w:p>
    <w:p w:rsidR="00CD3029" w:rsidRPr="001A0710" w:rsidRDefault="00CD3029" w:rsidP="00CD3029">
      <w:pPr>
        <w:jc w:val="both"/>
        <w:rPr>
          <w:rFonts w:ascii="Arial" w:hAnsi="Arial" w:cs="Arial"/>
          <w:kern w:val="2"/>
          <w:sz w:val="22"/>
          <w:szCs w:val="22"/>
        </w:rPr>
      </w:pPr>
    </w:p>
    <w:p w:rsidR="00CD3029" w:rsidRPr="001A0710" w:rsidRDefault="00CD3029" w:rsidP="00114EE9">
      <w:pPr>
        <w:ind w:left="284"/>
        <w:jc w:val="both"/>
        <w:rPr>
          <w:rFonts w:ascii="Arial" w:hAnsi="Arial" w:cs="Arial"/>
          <w:i/>
          <w:sz w:val="22"/>
          <w:szCs w:val="22"/>
        </w:rPr>
      </w:pPr>
      <w:r w:rsidRPr="001A0710">
        <w:rPr>
          <w:rFonts w:ascii="Arial" w:hAnsi="Arial" w:cs="Arial"/>
          <w:i/>
          <w:sz w:val="22"/>
          <w:szCs w:val="22"/>
        </w:rPr>
        <w:t xml:space="preserve">(Szczegółowy wykaz przedsięwzięć służących poprawie </w:t>
      </w:r>
      <w:r w:rsidRPr="001A0710">
        <w:rPr>
          <w:rStyle w:val="Uwydatnienie"/>
          <w:rFonts w:ascii="Arial" w:hAnsi="Arial" w:cs="Arial"/>
          <w:sz w:val="22"/>
          <w:szCs w:val="22"/>
        </w:rPr>
        <w:t>efektywności energetycznej</w:t>
      </w:r>
      <w:r w:rsidRPr="001A0710">
        <w:rPr>
          <w:rFonts w:ascii="Arial" w:hAnsi="Arial" w:cs="Arial"/>
          <w:sz w:val="22"/>
          <w:szCs w:val="22"/>
        </w:rPr>
        <w:t xml:space="preserve"> </w:t>
      </w:r>
      <w:r w:rsidRPr="001A0710">
        <w:rPr>
          <w:rFonts w:ascii="Arial" w:hAnsi="Arial" w:cs="Arial"/>
          <w:i/>
          <w:sz w:val="22"/>
          <w:szCs w:val="22"/>
        </w:rPr>
        <w:t xml:space="preserve">opublikowany jest w obwieszczeniu ministra energii z dnia 23 listopada 2016 r., w Dzienniku Urzędowym Rzeczypospolitej Polskiej "Monitor Polski" z dnia 12 grudnia 2016 r. poz. 1184). </w:t>
      </w:r>
    </w:p>
    <w:p w:rsidR="00CD3029" w:rsidRPr="001A0710" w:rsidRDefault="00CD3029" w:rsidP="00CD3029">
      <w:pPr>
        <w:jc w:val="both"/>
        <w:rPr>
          <w:rFonts w:ascii="Arial" w:hAnsi="Arial" w:cs="Arial"/>
          <w:sz w:val="22"/>
          <w:szCs w:val="22"/>
        </w:rPr>
      </w:pPr>
    </w:p>
    <w:p w:rsidR="004E3EC4" w:rsidRPr="001A0710" w:rsidRDefault="00CD3029" w:rsidP="00CD3029">
      <w:pPr>
        <w:pStyle w:val="Akapitzlist"/>
        <w:numPr>
          <w:ilvl w:val="0"/>
          <w:numId w:val="15"/>
        </w:numPr>
        <w:ind w:left="284" w:hanging="284"/>
        <w:jc w:val="both"/>
        <w:rPr>
          <w:rStyle w:val="Uwydatnienie"/>
          <w:rFonts w:ascii="Arial" w:hAnsi="Arial" w:cs="Arial"/>
          <w:i w:val="0"/>
          <w:sz w:val="22"/>
          <w:szCs w:val="22"/>
        </w:rPr>
      </w:pPr>
      <w:r w:rsidRPr="001A0710">
        <w:rPr>
          <w:rFonts w:ascii="Arial" w:hAnsi="Arial" w:cs="Arial"/>
          <w:sz w:val="22"/>
          <w:szCs w:val="22"/>
        </w:rPr>
        <w:t xml:space="preserve">Potwierdzeniem planowanej do zaoszczędzenia ilości energii finalnej wynikającej z przedsięwzięcia lub przedsięwzięć tego samego rodzaju służących poprawie </w:t>
      </w:r>
      <w:r w:rsidRPr="001A0710">
        <w:rPr>
          <w:rStyle w:val="Uwydatnienie"/>
          <w:rFonts w:ascii="Arial" w:hAnsi="Arial" w:cs="Arial"/>
          <w:sz w:val="22"/>
          <w:szCs w:val="22"/>
        </w:rPr>
        <w:t>efektywności energetycznej</w:t>
      </w:r>
      <w:r w:rsidRPr="001A0710">
        <w:rPr>
          <w:rFonts w:ascii="Arial" w:hAnsi="Arial" w:cs="Arial"/>
          <w:i/>
          <w:sz w:val="22"/>
          <w:szCs w:val="22"/>
        </w:rPr>
        <w:t xml:space="preserve">, </w:t>
      </w:r>
      <w:r w:rsidRPr="001A0710">
        <w:rPr>
          <w:rFonts w:ascii="Arial" w:hAnsi="Arial" w:cs="Arial"/>
          <w:sz w:val="22"/>
          <w:szCs w:val="22"/>
        </w:rPr>
        <w:t xml:space="preserve">o których mowa powyżej, jest świadectwo </w:t>
      </w:r>
      <w:r w:rsidRPr="001A0710">
        <w:rPr>
          <w:rStyle w:val="Uwydatnienie"/>
          <w:rFonts w:ascii="Arial" w:hAnsi="Arial" w:cs="Arial"/>
          <w:sz w:val="22"/>
          <w:szCs w:val="22"/>
        </w:rPr>
        <w:t>efektywności energetycznej</w:t>
      </w:r>
      <w:r w:rsidRPr="001A0710">
        <w:rPr>
          <w:rFonts w:ascii="Arial" w:hAnsi="Arial" w:cs="Arial"/>
          <w:i/>
          <w:sz w:val="22"/>
          <w:szCs w:val="22"/>
        </w:rPr>
        <w:t>.</w:t>
      </w:r>
      <w:r w:rsidRPr="001A0710">
        <w:rPr>
          <w:rFonts w:ascii="Arial" w:hAnsi="Arial" w:cs="Arial"/>
          <w:sz w:val="22"/>
          <w:szCs w:val="22"/>
        </w:rPr>
        <w:t xml:space="preserve"> Świadectwo </w:t>
      </w:r>
      <w:r w:rsidRPr="001A0710">
        <w:rPr>
          <w:rStyle w:val="Uwydatnienie"/>
          <w:rFonts w:ascii="Arial" w:hAnsi="Arial" w:cs="Arial"/>
          <w:sz w:val="22"/>
          <w:szCs w:val="22"/>
        </w:rPr>
        <w:t>efektywności energetycznej</w:t>
      </w:r>
      <w:r w:rsidRPr="001A0710">
        <w:rPr>
          <w:rFonts w:ascii="Arial" w:hAnsi="Arial" w:cs="Arial"/>
          <w:sz w:val="22"/>
          <w:szCs w:val="22"/>
        </w:rPr>
        <w:t xml:space="preserve"> nie przysługuje dla przedsięwzięcia lub przedsięwzięć tego samego rodzaju służących poprawie </w:t>
      </w:r>
      <w:r w:rsidRPr="001A0710">
        <w:rPr>
          <w:rStyle w:val="Uwydatnienie"/>
          <w:rFonts w:ascii="Arial" w:hAnsi="Arial" w:cs="Arial"/>
          <w:sz w:val="22"/>
          <w:szCs w:val="22"/>
        </w:rPr>
        <w:t xml:space="preserve">efektywności energetycznej w przypadkach określonych w art. 20 ust. 2 ustawy o efektywności energetycznej. </w:t>
      </w:r>
    </w:p>
    <w:p w:rsidR="004E3EC4" w:rsidRPr="001A0710" w:rsidRDefault="00CD3029" w:rsidP="00CD3029">
      <w:pPr>
        <w:pStyle w:val="Akapitzlist"/>
        <w:numPr>
          <w:ilvl w:val="0"/>
          <w:numId w:val="15"/>
        </w:numPr>
        <w:ind w:left="284" w:hanging="284"/>
        <w:jc w:val="both"/>
        <w:rPr>
          <w:rFonts w:ascii="Arial" w:hAnsi="Arial" w:cs="Arial"/>
          <w:iCs/>
          <w:sz w:val="22"/>
          <w:szCs w:val="22"/>
        </w:rPr>
      </w:pPr>
      <w:r w:rsidRPr="001A0710">
        <w:rPr>
          <w:rFonts w:ascii="Arial" w:hAnsi="Arial" w:cs="Arial"/>
          <w:sz w:val="22"/>
          <w:szCs w:val="22"/>
        </w:rPr>
        <w:t xml:space="preserve">Świadectwo </w:t>
      </w:r>
      <w:r w:rsidRPr="001A0710">
        <w:rPr>
          <w:rStyle w:val="Uwydatnienie"/>
          <w:rFonts w:ascii="Arial" w:hAnsi="Arial" w:cs="Arial"/>
          <w:sz w:val="22"/>
          <w:szCs w:val="22"/>
        </w:rPr>
        <w:t>efektywności energetycznej</w:t>
      </w:r>
      <w:r w:rsidRPr="001A0710">
        <w:rPr>
          <w:rFonts w:ascii="Arial" w:hAnsi="Arial" w:cs="Arial"/>
          <w:sz w:val="22"/>
          <w:szCs w:val="22"/>
        </w:rPr>
        <w:t xml:space="preserve"> wydaje Prezes Urzędu Regulacji Energetyki (Prezes URE). </w:t>
      </w:r>
      <w:r w:rsidR="00114EE9" w:rsidRPr="001A0710">
        <w:rPr>
          <w:rFonts w:ascii="Arial" w:hAnsi="Arial" w:cs="Arial"/>
          <w:sz w:val="22"/>
          <w:szCs w:val="22"/>
        </w:rPr>
        <w:t>Zamawiający</w:t>
      </w:r>
      <w:r w:rsidRPr="001A0710">
        <w:rPr>
          <w:rFonts w:ascii="Arial" w:hAnsi="Arial" w:cs="Arial"/>
          <w:sz w:val="22"/>
          <w:szCs w:val="22"/>
        </w:rPr>
        <w:t xml:space="preserve"> upoważnia </w:t>
      </w:r>
      <w:r w:rsidR="00214AEF" w:rsidRPr="001A0710">
        <w:rPr>
          <w:rFonts w:ascii="Arial" w:hAnsi="Arial" w:cs="Arial"/>
          <w:sz w:val="22"/>
          <w:szCs w:val="22"/>
        </w:rPr>
        <w:t>Wykonawcę</w:t>
      </w:r>
      <w:r w:rsidRPr="001A0710">
        <w:rPr>
          <w:rFonts w:ascii="Arial" w:hAnsi="Arial" w:cs="Arial"/>
          <w:sz w:val="22"/>
          <w:szCs w:val="22"/>
        </w:rPr>
        <w:t xml:space="preserve"> do wszelkich czynności związanych z uzyskaniem świadectwa efektywności energetycznej i pozyskaniem środków finansowych z jego sprzedaży, w tym do wystąpienia w jego imieniu z wnioskiem o wydanie świadectwa efektywności energetycznej do Prezesa URE. W tym celu złoży na piśmie wszelkie niezbędne upoważnienia i pełnomocnictwa.</w:t>
      </w:r>
    </w:p>
    <w:p w:rsidR="00CD3029" w:rsidRPr="001A0710" w:rsidRDefault="00CD3029" w:rsidP="00CD3029">
      <w:pPr>
        <w:pStyle w:val="Akapitzlist"/>
        <w:numPr>
          <w:ilvl w:val="0"/>
          <w:numId w:val="15"/>
        </w:numPr>
        <w:ind w:left="284" w:hanging="284"/>
        <w:jc w:val="both"/>
        <w:rPr>
          <w:rFonts w:ascii="Arial" w:hAnsi="Arial" w:cs="Arial"/>
          <w:iCs/>
          <w:sz w:val="22"/>
          <w:szCs w:val="22"/>
        </w:rPr>
      </w:pPr>
      <w:r w:rsidRPr="001A0710">
        <w:rPr>
          <w:rFonts w:ascii="Arial" w:hAnsi="Arial" w:cs="Arial"/>
          <w:sz w:val="22"/>
          <w:szCs w:val="22"/>
        </w:rPr>
        <w:t xml:space="preserve">Świadectwo </w:t>
      </w:r>
      <w:r w:rsidRPr="001A0710">
        <w:rPr>
          <w:rStyle w:val="Uwydatnienie"/>
          <w:rFonts w:ascii="Arial" w:hAnsi="Arial" w:cs="Arial"/>
          <w:sz w:val="22"/>
          <w:szCs w:val="22"/>
        </w:rPr>
        <w:t xml:space="preserve">efektywności energetycznej zawiera między innymi </w:t>
      </w:r>
      <w:r w:rsidRPr="001A0710">
        <w:rPr>
          <w:rFonts w:ascii="Arial" w:hAnsi="Arial" w:cs="Arial"/>
          <w:sz w:val="22"/>
          <w:szCs w:val="22"/>
        </w:rPr>
        <w:t xml:space="preserve">określenie wartości świadectwa </w:t>
      </w:r>
      <w:r w:rsidRPr="001A0710">
        <w:rPr>
          <w:rStyle w:val="Uwydatnienie"/>
          <w:rFonts w:ascii="Arial" w:hAnsi="Arial" w:cs="Arial"/>
          <w:sz w:val="22"/>
          <w:szCs w:val="22"/>
        </w:rPr>
        <w:t>efektywności energetycznej</w:t>
      </w:r>
      <w:r w:rsidRPr="001A0710">
        <w:rPr>
          <w:rFonts w:ascii="Arial" w:hAnsi="Arial" w:cs="Arial"/>
          <w:i/>
          <w:sz w:val="22"/>
          <w:szCs w:val="22"/>
        </w:rPr>
        <w:t>,</w:t>
      </w:r>
      <w:r w:rsidRPr="001A0710">
        <w:rPr>
          <w:rFonts w:ascii="Arial" w:hAnsi="Arial" w:cs="Arial"/>
          <w:sz w:val="22"/>
          <w:szCs w:val="22"/>
        </w:rPr>
        <w:t xml:space="preserve"> wyrażonej w tonach oleju ekwiwalentnego, równej ilości energii finalnej planowanej do zaoszczędzenia średnio w ciągu roku, w wyniku realizacji przedsięwzięcia lub przedsięwzięć tego samego rodzaju służących poprawie </w:t>
      </w:r>
      <w:r w:rsidRPr="001A0710">
        <w:rPr>
          <w:rStyle w:val="Uwydatnienie"/>
          <w:rFonts w:ascii="Arial" w:hAnsi="Arial" w:cs="Arial"/>
          <w:sz w:val="22"/>
          <w:szCs w:val="22"/>
        </w:rPr>
        <w:t>efektywności energetycznej</w:t>
      </w:r>
      <w:r w:rsidRPr="001A0710">
        <w:rPr>
          <w:rFonts w:ascii="Arial" w:hAnsi="Arial" w:cs="Arial"/>
          <w:i/>
          <w:sz w:val="22"/>
          <w:szCs w:val="22"/>
        </w:rPr>
        <w:t>.</w:t>
      </w:r>
    </w:p>
    <w:p w:rsidR="00CD3029" w:rsidRPr="001A0710" w:rsidRDefault="00CD3029" w:rsidP="00CD3029">
      <w:pPr>
        <w:keepNext/>
        <w:spacing w:before="240" w:after="120"/>
        <w:jc w:val="center"/>
        <w:rPr>
          <w:rFonts w:ascii="Arial" w:hAnsi="Arial" w:cs="Arial"/>
          <w:b/>
          <w:sz w:val="22"/>
          <w:szCs w:val="22"/>
        </w:rPr>
      </w:pPr>
      <w:r w:rsidRPr="001A0710">
        <w:rPr>
          <w:rFonts w:ascii="Arial" w:hAnsi="Arial" w:cs="Arial"/>
          <w:b/>
          <w:sz w:val="22"/>
          <w:szCs w:val="22"/>
        </w:rPr>
        <w:t>§ 2</w:t>
      </w:r>
    </w:p>
    <w:p w:rsidR="004E3EC4" w:rsidRPr="001A0710" w:rsidRDefault="00EC70D4" w:rsidP="00CD3029">
      <w:pPr>
        <w:pStyle w:val="Akapitzlist"/>
        <w:numPr>
          <w:ilvl w:val="0"/>
          <w:numId w:val="27"/>
        </w:numPr>
        <w:ind w:left="284" w:hanging="284"/>
        <w:jc w:val="both"/>
        <w:rPr>
          <w:rFonts w:ascii="Arial" w:hAnsi="Arial" w:cs="Arial"/>
          <w:sz w:val="22"/>
          <w:szCs w:val="22"/>
        </w:rPr>
      </w:pPr>
      <w:r w:rsidRPr="001A0710">
        <w:rPr>
          <w:rFonts w:ascii="Arial" w:hAnsi="Arial" w:cs="Arial"/>
          <w:sz w:val="22"/>
          <w:szCs w:val="22"/>
        </w:rPr>
        <w:t>Wykonawca</w:t>
      </w:r>
      <w:r w:rsidR="00CD3029" w:rsidRPr="001A0710">
        <w:rPr>
          <w:rFonts w:ascii="Arial" w:hAnsi="Arial" w:cs="Arial"/>
          <w:sz w:val="22"/>
          <w:szCs w:val="22"/>
        </w:rPr>
        <w:t xml:space="preserve"> zobowiązuje się do przygotowania niezbędnych audytów i dokumentów celem uzyskania świadectwa efektywności energetycznej. </w:t>
      </w:r>
      <w:r w:rsidRPr="001A0710">
        <w:rPr>
          <w:rFonts w:ascii="Arial" w:hAnsi="Arial" w:cs="Arial"/>
          <w:sz w:val="22"/>
          <w:szCs w:val="22"/>
        </w:rPr>
        <w:t>Wykonawca</w:t>
      </w:r>
      <w:r w:rsidR="00CD3029" w:rsidRPr="001A0710">
        <w:rPr>
          <w:rFonts w:ascii="Arial" w:hAnsi="Arial" w:cs="Arial"/>
          <w:sz w:val="22"/>
          <w:szCs w:val="22"/>
        </w:rPr>
        <w:t xml:space="preserve"> sporządzi audyt lub audyty </w:t>
      </w:r>
      <w:r w:rsidR="00CD3029" w:rsidRPr="001A0710">
        <w:rPr>
          <w:rStyle w:val="Uwydatnienie"/>
          <w:rFonts w:ascii="Arial" w:hAnsi="Arial" w:cs="Arial"/>
          <w:sz w:val="22"/>
          <w:szCs w:val="22"/>
        </w:rPr>
        <w:t>efektywności energetycznej</w:t>
      </w:r>
      <w:r w:rsidR="00CD3029" w:rsidRPr="001A0710">
        <w:rPr>
          <w:rFonts w:ascii="Arial" w:hAnsi="Arial" w:cs="Arial"/>
          <w:sz w:val="22"/>
          <w:szCs w:val="22"/>
        </w:rPr>
        <w:t xml:space="preserve"> – tj. opracowanie zawierające analizę zużycia energii oraz określające stan techniczny obiektu, urządzenia technicznego lub instalacji, zawierające wykaz przedsięwzięć służących poprawie </w:t>
      </w:r>
      <w:r w:rsidR="00CD3029" w:rsidRPr="001A0710">
        <w:rPr>
          <w:rStyle w:val="Uwydatnienie"/>
          <w:rFonts w:ascii="Arial" w:hAnsi="Arial" w:cs="Arial"/>
          <w:sz w:val="22"/>
          <w:szCs w:val="22"/>
        </w:rPr>
        <w:t>efektywności energetycznej</w:t>
      </w:r>
      <w:r w:rsidR="00CD3029" w:rsidRPr="001A0710">
        <w:rPr>
          <w:rFonts w:ascii="Arial" w:hAnsi="Arial" w:cs="Arial"/>
          <w:sz w:val="22"/>
          <w:szCs w:val="22"/>
        </w:rPr>
        <w:t xml:space="preserve"> obiektu, urządzenia technicznego lub instalacji, a także ocenę ich opłacalności ekonomicznej i możliwej do uzyskania oszczędności energii, stanowiące podstawę do wydania świadectwa efektywności energetycznej.</w:t>
      </w:r>
    </w:p>
    <w:p w:rsidR="004E3EC4" w:rsidRPr="001A0710" w:rsidRDefault="00EC70D4" w:rsidP="00CD3029">
      <w:pPr>
        <w:pStyle w:val="Akapitzlist"/>
        <w:numPr>
          <w:ilvl w:val="0"/>
          <w:numId w:val="27"/>
        </w:numPr>
        <w:ind w:left="284" w:hanging="284"/>
        <w:jc w:val="both"/>
        <w:rPr>
          <w:rFonts w:ascii="Arial" w:hAnsi="Arial" w:cs="Arial"/>
          <w:sz w:val="22"/>
          <w:szCs w:val="22"/>
        </w:rPr>
      </w:pPr>
      <w:r w:rsidRPr="001A0710">
        <w:rPr>
          <w:rFonts w:ascii="Arial" w:hAnsi="Arial" w:cs="Arial"/>
          <w:sz w:val="22"/>
          <w:szCs w:val="22"/>
        </w:rPr>
        <w:t>Wykonawca</w:t>
      </w:r>
      <w:r w:rsidR="00CD3029" w:rsidRPr="001A0710">
        <w:rPr>
          <w:rFonts w:ascii="Arial" w:hAnsi="Arial" w:cs="Arial"/>
          <w:sz w:val="22"/>
          <w:szCs w:val="22"/>
        </w:rPr>
        <w:t xml:space="preserve"> zobowiązuje się do wykonania audytu/audytów efektywności energetycznej, który stanowi załącznik do wniosku o wydanie świadectwa efektywności. </w:t>
      </w:r>
    </w:p>
    <w:p w:rsidR="004E3EC4" w:rsidRPr="001A0710" w:rsidRDefault="00EC70D4" w:rsidP="00CD3029">
      <w:pPr>
        <w:pStyle w:val="Akapitzlist"/>
        <w:numPr>
          <w:ilvl w:val="0"/>
          <w:numId w:val="27"/>
        </w:numPr>
        <w:ind w:left="284" w:hanging="284"/>
        <w:jc w:val="both"/>
        <w:rPr>
          <w:rFonts w:ascii="Arial" w:hAnsi="Arial" w:cs="Arial"/>
          <w:sz w:val="22"/>
          <w:szCs w:val="22"/>
        </w:rPr>
      </w:pPr>
      <w:r w:rsidRPr="001A0710">
        <w:rPr>
          <w:rFonts w:ascii="Arial" w:hAnsi="Arial" w:cs="Arial"/>
          <w:sz w:val="22"/>
          <w:szCs w:val="22"/>
        </w:rPr>
        <w:t>Wykonawca</w:t>
      </w:r>
      <w:r w:rsidR="00CD3029" w:rsidRPr="001A0710">
        <w:rPr>
          <w:rFonts w:ascii="Arial" w:hAnsi="Arial" w:cs="Arial"/>
          <w:sz w:val="22"/>
          <w:szCs w:val="22"/>
        </w:rPr>
        <w:t xml:space="preserve"> zobowiązuje się wykonać audyty wg standardów aktualnie obowiązujących, zgodnie z wymaganiami zawartymi w ustawie o efektywności energetycznej oraz w przepisach wykonawczych. </w:t>
      </w:r>
    </w:p>
    <w:p w:rsidR="004E3EC4" w:rsidRPr="001A0710" w:rsidRDefault="00114EE9" w:rsidP="00CD3029">
      <w:pPr>
        <w:pStyle w:val="Akapitzlist"/>
        <w:numPr>
          <w:ilvl w:val="0"/>
          <w:numId w:val="27"/>
        </w:numPr>
        <w:ind w:left="284" w:hanging="284"/>
        <w:jc w:val="both"/>
        <w:rPr>
          <w:rFonts w:ascii="Arial" w:hAnsi="Arial" w:cs="Arial"/>
          <w:sz w:val="22"/>
          <w:szCs w:val="22"/>
        </w:rPr>
      </w:pPr>
      <w:r w:rsidRPr="001A0710">
        <w:rPr>
          <w:rFonts w:ascii="Arial" w:hAnsi="Arial" w:cs="Arial"/>
          <w:sz w:val="22"/>
          <w:szCs w:val="22"/>
        </w:rPr>
        <w:t>Zamawiający</w:t>
      </w:r>
      <w:r w:rsidR="00CD3029" w:rsidRPr="001A0710">
        <w:rPr>
          <w:rFonts w:ascii="Arial" w:hAnsi="Arial" w:cs="Arial"/>
          <w:sz w:val="22"/>
          <w:szCs w:val="22"/>
        </w:rPr>
        <w:t xml:space="preserve"> zobowiązuje się do przekazania </w:t>
      </w:r>
      <w:r w:rsidR="00EC70D4" w:rsidRPr="001A0710">
        <w:rPr>
          <w:rFonts w:ascii="Arial" w:hAnsi="Arial" w:cs="Arial"/>
          <w:sz w:val="22"/>
          <w:szCs w:val="22"/>
        </w:rPr>
        <w:t>Wykonawcy</w:t>
      </w:r>
      <w:r w:rsidR="00CD3029" w:rsidRPr="001A0710">
        <w:rPr>
          <w:rFonts w:ascii="Arial" w:hAnsi="Arial" w:cs="Arial"/>
          <w:sz w:val="22"/>
          <w:szCs w:val="22"/>
        </w:rPr>
        <w:t xml:space="preserve"> wszelkich możliwych danych oraz dokumentów którymi dysponuje. </w:t>
      </w:r>
      <w:r w:rsidRPr="001A0710">
        <w:rPr>
          <w:rFonts w:ascii="Arial" w:hAnsi="Arial" w:cs="Arial"/>
          <w:sz w:val="22"/>
          <w:szCs w:val="22"/>
        </w:rPr>
        <w:t>Zamawiający</w:t>
      </w:r>
      <w:r w:rsidR="00CD3029" w:rsidRPr="001A0710">
        <w:rPr>
          <w:rFonts w:ascii="Arial" w:hAnsi="Arial" w:cs="Arial"/>
          <w:sz w:val="22"/>
          <w:szCs w:val="22"/>
        </w:rPr>
        <w:t xml:space="preserve"> przedstawi dokumenty oraz oświadczenia potwierdzające zrealizowanie przedsięwzięć służących poprawie efektywności energetycznej wymagane ustawą o efektywności energetycznej.</w:t>
      </w:r>
    </w:p>
    <w:p w:rsidR="004E3EC4" w:rsidRPr="001A0710" w:rsidRDefault="00CD3029" w:rsidP="00CD3029">
      <w:pPr>
        <w:pStyle w:val="Akapitzlist"/>
        <w:numPr>
          <w:ilvl w:val="0"/>
          <w:numId w:val="27"/>
        </w:numPr>
        <w:ind w:left="284" w:hanging="284"/>
        <w:jc w:val="both"/>
        <w:rPr>
          <w:rFonts w:ascii="Arial" w:hAnsi="Arial" w:cs="Arial"/>
          <w:sz w:val="22"/>
          <w:szCs w:val="22"/>
        </w:rPr>
      </w:pPr>
      <w:r w:rsidRPr="001A0710">
        <w:rPr>
          <w:rFonts w:ascii="Arial" w:hAnsi="Arial" w:cs="Arial"/>
          <w:sz w:val="22"/>
          <w:szCs w:val="22"/>
        </w:rPr>
        <w:t xml:space="preserve">Ze świadectwa efektywności energetycznej wynikają prawa majątkowe, które są towarem giełdowym w rozumieniu </w:t>
      </w:r>
      <w:hyperlink r:id="rId9" w:anchor="/dokument/16887605" w:history="1">
        <w:r w:rsidRPr="001A0710">
          <w:rPr>
            <w:rStyle w:val="Hipercze"/>
            <w:rFonts w:ascii="Arial" w:hAnsi="Arial" w:cs="Arial"/>
            <w:color w:val="auto"/>
            <w:sz w:val="22"/>
            <w:szCs w:val="22"/>
          </w:rPr>
          <w:t>ustawy</w:t>
        </w:r>
      </w:hyperlink>
      <w:r w:rsidRPr="001A0710">
        <w:rPr>
          <w:rFonts w:ascii="Arial" w:hAnsi="Arial" w:cs="Arial"/>
          <w:sz w:val="22"/>
          <w:szCs w:val="22"/>
        </w:rPr>
        <w:t xml:space="preserve"> z dnia 26 października 2000 r. o giełdach towarowych i są zbywalne (art. 30 ustawy o efektywności energetycznej). Prawa majątkowe wynikające ze świadectwa </w:t>
      </w:r>
      <w:r w:rsidRPr="001A0710">
        <w:rPr>
          <w:rStyle w:val="Uwydatnienie"/>
          <w:rFonts w:ascii="Arial" w:hAnsi="Arial" w:cs="Arial"/>
          <w:sz w:val="22"/>
          <w:szCs w:val="22"/>
        </w:rPr>
        <w:t>efektywności energetycznej</w:t>
      </w:r>
      <w:r w:rsidRPr="001A0710">
        <w:rPr>
          <w:rFonts w:ascii="Arial" w:hAnsi="Arial" w:cs="Arial"/>
          <w:sz w:val="22"/>
          <w:szCs w:val="22"/>
        </w:rPr>
        <w:t xml:space="preserve"> powstają z chwilą zapisania świadectwa </w:t>
      </w:r>
      <w:r w:rsidRPr="001A0710">
        <w:rPr>
          <w:rStyle w:val="Uwydatnienie"/>
          <w:rFonts w:ascii="Arial" w:hAnsi="Arial" w:cs="Arial"/>
          <w:sz w:val="22"/>
          <w:szCs w:val="22"/>
        </w:rPr>
        <w:t>efektywności energetycznej</w:t>
      </w:r>
      <w:r w:rsidRPr="001A0710">
        <w:rPr>
          <w:rFonts w:ascii="Arial" w:hAnsi="Arial" w:cs="Arial"/>
          <w:sz w:val="22"/>
          <w:szCs w:val="22"/>
        </w:rPr>
        <w:t xml:space="preserve"> po raz pierwszy na koncie w rejestrze świadectw </w:t>
      </w:r>
      <w:r w:rsidRPr="001A0710">
        <w:rPr>
          <w:rStyle w:val="Uwydatnienie"/>
          <w:rFonts w:ascii="Arial" w:hAnsi="Arial" w:cs="Arial"/>
          <w:sz w:val="22"/>
          <w:szCs w:val="22"/>
        </w:rPr>
        <w:t>efektywności energetycznej</w:t>
      </w:r>
      <w:r w:rsidRPr="001A0710">
        <w:rPr>
          <w:rFonts w:ascii="Arial" w:hAnsi="Arial" w:cs="Arial"/>
          <w:i/>
          <w:sz w:val="22"/>
          <w:szCs w:val="22"/>
        </w:rPr>
        <w:t xml:space="preserve">, </w:t>
      </w:r>
      <w:r w:rsidRPr="001A0710">
        <w:rPr>
          <w:rFonts w:ascii="Arial" w:hAnsi="Arial" w:cs="Arial"/>
          <w:sz w:val="22"/>
          <w:szCs w:val="22"/>
        </w:rPr>
        <w:t xml:space="preserve">na podstawie informacji Prezesa URE o świadectwie </w:t>
      </w:r>
      <w:r w:rsidRPr="001A0710">
        <w:rPr>
          <w:rStyle w:val="Uwydatnienie"/>
          <w:rFonts w:ascii="Arial" w:hAnsi="Arial" w:cs="Arial"/>
          <w:sz w:val="22"/>
          <w:szCs w:val="22"/>
        </w:rPr>
        <w:t>efektywności energetycznej</w:t>
      </w:r>
      <w:r w:rsidRPr="001A0710">
        <w:rPr>
          <w:rFonts w:ascii="Arial" w:hAnsi="Arial" w:cs="Arial"/>
          <w:sz w:val="22"/>
          <w:szCs w:val="22"/>
        </w:rPr>
        <w:t xml:space="preserve"> wydanym dla podmiotu wskazanego w tym świadectwie, który zakończył realizację przedsięwzięcia lub przedsięwzięć tego samego rodzaju służących poprawie </w:t>
      </w:r>
      <w:r w:rsidRPr="001A0710">
        <w:rPr>
          <w:rStyle w:val="Uwydatnienie"/>
          <w:rFonts w:ascii="Arial" w:hAnsi="Arial" w:cs="Arial"/>
          <w:sz w:val="22"/>
          <w:szCs w:val="22"/>
        </w:rPr>
        <w:t>efektywności energetycznej</w:t>
      </w:r>
      <w:r w:rsidRPr="001A0710">
        <w:rPr>
          <w:rFonts w:ascii="Arial" w:hAnsi="Arial" w:cs="Arial"/>
          <w:i/>
          <w:sz w:val="22"/>
          <w:szCs w:val="22"/>
        </w:rPr>
        <w:t>.</w:t>
      </w:r>
    </w:p>
    <w:p w:rsidR="00CD3029" w:rsidRPr="001A0710" w:rsidRDefault="00CD3029" w:rsidP="00CD3029">
      <w:pPr>
        <w:pStyle w:val="Akapitzlist"/>
        <w:numPr>
          <w:ilvl w:val="0"/>
          <w:numId w:val="27"/>
        </w:numPr>
        <w:ind w:left="284" w:hanging="284"/>
        <w:jc w:val="both"/>
        <w:rPr>
          <w:rFonts w:ascii="Arial" w:hAnsi="Arial" w:cs="Arial"/>
          <w:sz w:val="22"/>
          <w:szCs w:val="22"/>
        </w:rPr>
      </w:pPr>
      <w:r w:rsidRPr="001A0710">
        <w:rPr>
          <w:rFonts w:ascii="Arial" w:hAnsi="Arial" w:cs="Arial"/>
          <w:sz w:val="22"/>
          <w:szCs w:val="22"/>
          <w:lang w:eastAsia="pl-PL"/>
        </w:rPr>
        <w:t xml:space="preserve">Przeniesienie praw majątkowych wynikających ze świadectwa </w:t>
      </w:r>
      <w:r w:rsidRPr="001A0710">
        <w:rPr>
          <w:rFonts w:ascii="Arial" w:hAnsi="Arial" w:cs="Arial"/>
          <w:iCs/>
          <w:sz w:val="22"/>
          <w:szCs w:val="22"/>
          <w:lang w:eastAsia="pl-PL"/>
        </w:rPr>
        <w:t>efektywności energetycznej</w:t>
      </w:r>
      <w:r w:rsidRPr="001A0710">
        <w:rPr>
          <w:rFonts w:ascii="Arial" w:hAnsi="Arial" w:cs="Arial"/>
          <w:sz w:val="22"/>
          <w:szCs w:val="22"/>
          <w:lang w:eastAsia="pl-PL"/>
        </w:rPr>
        <w:t xml:space="preserve"> następuje z chwilą dokonania odpowiedniego zapisu w rejestrze świadectw </w:t>
      </w:r>
      <w:r w:rsidRPr="001A0710">
        <w:rPr>
          <w:rFonts w:ascii="Arial" w:hAnsi="Arial" w:cs="Arial"/>
          <w:iCs/>
          <w:sz w:val="22"/>
          <w:szCs w:val="22"/>
          <w:lang w:eastAsia="pl-PL"/>
        </w:rPr>
        <w:t>efektywności energetycznej</w:t>
      </w:r>
      <w:r w:rsidRPr="001A0710">
        <w:rPr>
          <w:rFonts w:ascii="Arial" w:hAnsi="Arial" w:cs="Arial"/>
          <w:sz w:val="22"/>
          <w:szCs w:val="22"/>
          <w:lang w:eastAsia="pl-PL"/>
        </w:rPr>
        <w:t xml:space="preserve"> prowadzonym przez podmiot prowadzący:</w:t>
      </w:r>
    </w:p>
    <w:p w:rsidR="00CD3029" w:rsidRPr="001A0710" w:rsidRDefault="00CD3029" w:rsidP="004E3EC4">
      <w:pPr>
        <w:pStyle w:val="Akapitzlist"/>
        <w:numPr>
          <w:ilvl w:val="0"/>
          <w:numId w:val="28"/>
        </w:numPr>
        <w:suppressAutoHyphens w:val="0"/>
        <w:jc w:val="both"/>
        <w:rPr>
          <w:rFonts w:ascii="Arial" w:hAnsi="Arial" w:cs="Arial"/>
          <w:sz w:val="22"/>
          <w:szCs w:val="22"/>
          <w:lang w:eastAsia="pl-PL"/>
        </w:rPr>
      </w:pPr>
      <w:r w:rsidRPr="001A0710">
        <w:rPr>
          <w:rFonts w:ascii="Arial" w:hAnsi="Arial" w:cs="Arial"/>
          <w:sz w:val="22"/>
          <w:szCs w:val="22"/>
          <w:lang w:eastAsia="pl-PL"/>
        </w:rPr>
        <w:t xml:space="preserve">giełdę towarową w rozumieniu </w:t>
      </w:r>
      <w:hyperlink r:id="rId10" w:anchor="/dokument/16887605" w:history="1">
        <w:r w:rsidRPr="001A0710">
          <w:rPr>
            <w:rStyle w:val="Hipercze"/>
            <w:rFonts w:ascii="Arial" w:hAnsi="Arial" w:cs="Arial"/>
            <w:color w:val="auto"/>
            <w:sz w:val="22"/>
            <w:szCs w:val="22"/>
            <w:lang w:eastAsia="pl-PL"/>
          </w:rPr>
          <w:t>ustawy</w:t>
        </w:r>
      </w:hyperlink>
      <w:r w:rsidRPr="001A0710">
        <w:rPr>
          <w:rFonts w:ascii="Arial" w:hAnsi="Arial" w:cs="Arial"/>
          <w:sz w:val="22"/>
          <w:szCs w:val="22"/>
          <w:lang w:eastAsia="pl-PL"/>
        </w:rPr>
        <w:t xml:space="preserve"> z dnia 26 października 2000 r. o giełdach towarowych lub</w:t>
      </w:r>
    </w:p>
    <w:p w:rsidR="004E3EC4" w:rsidRPr="001A0710" w:rsidRDefault="00CD3029" w:rsidP="00CD3029">
      <w:pPr>
        <w:pStyle w:val="Akapitzlist"/>
        <w:numPr>
          <w:ilvl w:val="0"/>
          <w:numId w:val="28"/>
        </w:numPr>
        <w:suppressAutoHyphens w:val="0"/>
        <w:jc w:val="both"/>
        <w:rPr>
          <w:rFonts w:ascii="Arial" w:hAnsi="Arial" w:cs="Arial"/>
          <w:sz w:val="22"/>
          <w:szCs w:val="22"/>
          <w:lang w:eastAsia="pl-PL"/>
        </w:rPr>
      </w:pPr>
      <w:r w:rsidRPr="001A0710">
        <w:rPr>
          <w:rFonts w:ascii="Arial" w:hAnsi="Arial" w:cs="Arial"/>
          <w:sz w:val="22"/>
          <w:szCs w:val="22"/>
          <w:lang w:eastAsia="pl-PL"/>
        </w:rPr>
        <w:t xml:space="preserve">na terytorium Rzeczypospolitej Polskiej rynek regulowany w rozumieniu </w:t>
      </w:r>
      <w:hyperlink r:id="rId11" w:anchor="/dokument/17220859" w:history="1">
        <w:r w:rsidRPr="001A0710">
          <w:rPr>
            <w:rStyle w:val="Hipercze"/>
            <w:rFonts w:ascii="Arial" w:hAnsi="Arial" w:cs="Arial"/>
            <w:color w:val="auto"/>
            <w:sz w:val="22"/>
            <w:szCs w:val="22"/>
            <w:lang w:eastAsia="pl-PL"/>
          </w:rPr>
          <w:t>ustawy</w:t>
        </w:r>
      </w:hyperlink>
      <w:r w:rsidRPr="001A0710">
        <w:rPr>
          <w:rFonts w:ascii="Arial" w:hAnsi="Arial" w:cs="Arial"/>
          <w:sz w:val="22"/>
          <w:szCs w:val="22"/>
          <w:lang w:eastAsia="pl-PL"/>
        </w:rPr>
        <w:t xml:space="preserve"> z dnia 29 lipca 2005 r. o obrocie instrumentami finansowymi</w:t>
      </w:r>
    </w:p>
    <w:p w:rsidR="00CD3029" w:rsidRPr="001A0710" w:rsidRDefault="00CD3029" w:rsidP="004E3EC4">
      <w:pPr>
        <w:pStyle w:val="Akapitzlist"/>
        <w:suppressAutoHyphens w:val="0"/>
        <w:jc w:val="both"/>
        <w:rPr>
          <w:rFonts w:ascii="Arial" w:hAnsi="Arial" w:cs="Arial"/>
          <w:sz w:val="22"/>
          <w:szCs w:val="22"/>
          <w:lang w:eastAsia="pl-PL"/>
        </w:rPr>
      </w:pPr>
      <w:r w:rsidRPr="001A0710">
        <w:rPr>
          <w:rFonts w:ascii="Arial" w:hAnsi="Arial" w:cs="Arial"/>
          <w:sz w:val="22"/>
          <w:szCs w:val="22"/>
          <w:lang w:eastAsia="pl-PL"/>
        </w:rPr>
        <w:t xml:space="preserve">- organizujący obrót prawami majątkowymi wynikającymi ze świadectw </w:t>
      </w:r>
      <w:r w:rsidRPr="001A0710">
        <w:rPr>
          <w:rFonts w:ascii="Arial" w:hAnsi="Arial" w:cs="Arial"/>
          <w:iCs/>
          <w:sz w:val="22"/>
          <w:szCs w:val="22"/>
          <w:lang w:eastAsia="pl-PL"/>
        </w:rPr>
        <w:t>efektywności energetycznej</w:t>
      </w:r>
      <w:r w:rsidRPr="001A0710">
        <w:rPr>
          <w:rFonts w:ascii="Arial" w:hAnsi="Arial" w:cs="Arial"/>
          <w:sz w:val="22"/>
          <w:szCs w:val="22"/>
          <w:lang w:eastAsia="pl-PL"/>
        </w:rPr>
        <w:t>.</w:t>
      </w:r>
    </w:p>
    <w:p w:rsidR="004E3EC4" w:rsidRPr="001A0710" w:rsidRDefault="00CD3029" w:rsidP="004E3EC4">
      <w:pPr>
        <w:suppressAutoHyphens w:val="0"/>
        <w:ind w:left="284"/>
        <w:jc w:val="both"/>
        <w:rPr>
          <w:rFonts w:ascii="Arial" w:hAnsi="Arial" w:cs="Arial"/>
          <w:kern w:val="2"/>
          <w:sz w:val="22"/>
          <w:szCs w:val="22"/>
        </w:rPr>
      </w:pPr>
      <w:r w:rsidRPr="001A0710">
        <w:rPr>
          <w:rFonts w:ascii="Arial" w:hAnsi="Arial" w:cs="Arial"/>
          <w:sz w:val="22"/>
          <w:szCs w:val="22"/>
          <w:lang w:eastAsia="pl-PL"/>
        </w:rPr>
        <w:t xml:space="preserve">Podmioty te zobowiązane są do wydania </w:t>
      </w:r>
      <w:r w:rsidRPr="001A0710">
        <w:rPr>
          <w:rFonts w:ascii="Arial" w:hAnsi="Arial" w:cs="Arial"/>
          <w:sz w:val="22"/>
          <w:szCs w:val="22"/>
        </w:rPr>
        <w:t xml:space="preserve">dokumentu stwierdzającego prawa majątkowe wynikające ze świadectwa </w:t>
      </w:r>
      <w:r w:rsidRPr="001A0710">
        <w:rPr>
          <w:rStyle w:val="Uwydatnienie"/>
          <w:rFonts w:ascii="Arial" w:hAnsi="Arial" w:cs="Arial"/>
          <w:sz w:val="22"/>
          <w:szCs w:val="22"/>
        </w:rPr>
        <w:t>efektywności energetycznej</w:t>
      </w:r>
      <w:r w:rsidRPr="001A0710">
        <w:rPr>
          <w:rFonts w:ascii="Arial" w:hAnsi="Arial" w:cs="Arial"/>
          <w:i/>
          <w:sz w:val="22"/>
          <w:szCs w:val="22"/>
        </w:rPr>
        <w:t>,</w:t>
      </w:r>
      <w:r w:rsidRPr="001A0710">
        <w:rPr>
          <w:rFonts w:ascii="Arial" w:hAnsi="Arial" w:cs="Arial"/>
          <w:sz w:val="22"/>
          <w:szCs w:val="22"/>
        </w:rPr>
        <w:t xml:space="preserve"> w terminie 14 dni od dnia złożenia wniosku o jego wydanie.</w:t>
      </w:r>
    </w:p>
    <w:p w:rsidR="00276109" w:rsidRPr="001A0710" w:rsidRDefault="00114EE9" w:rsidP="00276109">
      <w:pPr>
        <w:pStyle w:val="Akapitzlist"/>
        <w:numPr>
          <w:ilvl w:val="0"/>
          <w:numId w:val="27"/>
        </w:numPr>
        <w:suppressAutoHyphens w:val="0"/>
        <w:ind w:left="284" w:hanging="284"/>
        <w:jc w:val="both"/>
        <w:rPr>
          <w:rFonts w:ascii="Arial" w:hAnsi="Arial" w:cs="Arial"/>
          <w:kern w:val="2"/>
          <w:sz w:val="22"/>
          <w:szCs w:val="22"/>
        </w:rPr>
      </w:pPr>
      <w:r w:rsidRPr="001A0710">
        <w:rPr>
          <w:rFonts w:ascii="Arial" w:hAnsi="Arial" w:cs="Arial"/>
          <w:sz w:val="22"/>
          <w:szCs w:val="22"/>
        </w:rPr>
        <w:t>Zamawiający</w:t>
      </w:r>
      <w:r w:rsidR="00CD3029" w:rsidRPr="001A0710">
        <w:rPr>
          <w:rFonts w:ascii="Arial" w:hAnsi="Arial" w:cs="Arial"/>
          <w:sz w:val="22"/>
          <w:szCs w:val="22"/>
        </w:rPr>
        <w:t xml:space="preserve"> upoważnia </w:t>
      </w:r>
      <w:r w:rsidR="00EC70D4" w:rsidRPr="001A0710">
        <w:rPr>
          <w:rFonts w:ascii="Arial" w:hAnsi="Arial" w:cs="Arial"/>
          <w:sz w:val="22"/>
          <w:szCs w:val="22"/>
        </w:rPr>
        <w:t>Wykonaw</w:t>
      </w:r>
      <w:r w:rsidR="00CD3029" w:rsidRPr="001A0710">
        <w:rPr>
          <w:rFonts w:ascii="Arial" w:hAnsi="Arial" w:cs="Arial"/>
          <w:sz w:val="22"/>
          <w:szCs w:val="22"/>
        </w:rPr>
        <w:t>cę do dokonania</w:t>
      </w:r>
      <w:r w:rsidR="00044769" w:rsidRPr="001A0710">
        <w:rPr>
          <w:rFonts w:ascii="Arial" w:hAnsi="Arial" w:cs="Arial"/>
          <w:sz w:val="22"/>
          <w:szCs w:val="22"/>
        </w:rPr>
        <w:t>, w imieniu Zamawiającego</w:t>
      </w:r>
      <w:r w:rsidR="00CD3029" w:rsidRPr="001A0710">
        <w:rPr>
          <w:rFonts w:ascii="Arial" w:hAnsi="Arial" w:cs="Arial"/>
          <w:sz w:val="22"/>
          <w:szCs w:val="22"/>
        </w:rPr>
        <w:t xml:space="preserve"> wszelkich czynności związanych ze sprzedażą świadectwa efektywności energetycznej na giełdzie towarowej i odbioru całości środków finansowych uzyskanych ze sprzedaży.</w:t>
      </w:r>
      <w:r w:rsidR="00AA6F33" w:rsidRPr="001A0710">
        <w:rPr>
          <w:rFonts w:ascii="Arial" w:hAnsi="Arial" w:cs="Arial"/>
          <w:sz w:val="22"/>
          <w:szCs w:val="22"/>
        </w:rPr>
        <w:t xml:space="preserve"> </w:t>
      </w:r>
      <w:r w:rsidR="00276109" w:rsidRPr="001A0710">
        <w:rPr>
          <w:rFonts w:ascii="Arial" w:hAnsi="Arial" w:cs="Arial"/>
          <w:sz w:val="22"/>
          <w:szCs w:val="22"/>
        </w:rPr>
        <w:t>W tym celu złoży na piśmie wszelkie niezbędne upoważnienia i pełnomocnictwa.</w:t>
      </w:r>
    </w:p>
    <w:p w:rsidR="00CD3029" w:rsidRPr="001A0710" w:rsidRDefault="00CD3029" w:rsidP="00CD3029">
      <w:pPr>
        <w:keepNext/>
        <w:spacing w:before="240" w:after="120"/>
        <w:jc w:val="center"/>
        <w:rPr>
          <w:rFonts w:ascii="Arial" w:hAnsi="Arial" w:cs="Arial"/>
          <w:b/>
          <w:kern w:val="2"/>
          <w:sz w:val="22"/>
          <w:szCs w:val="22"/>
        </w:rPr>
      </w:pPr>
      <w:r w:rsidRPr="001A0710">
        <w:rPr>
          <w:rFonts w:ascii="Arial" w:hAnsi="Arial" w:cs="Arial"/>
          <w:b/>
          <w:sz w:val="22"/>
          <w:szCs w:val="22"/>
        </w:rPr>
        <w:t>§ 3</w:t>
      </w:r>
    </w:p>
    <w:p w:rsidR="004E3EC4" w:rsidRPr="001A0710" w:rsidRDefault="00CD3029" w:rsidP="004E3EC4">
      <w:pPr>
        <w:pStyle w:val="Akapitzlist"/>
        <w:numPr>
          <w:ilvl w:val="0"/>
          <w:numId w:val="31"/>
        </w:numPr>
        <w:ind w:left="284" w:hanging="284"/>
        <w:jc w:val="both"/>
        <w:rPr>
          <w:rFonts w:ascii="Arial" w:hAnsi="Arial" w:cs="Arial"/>
          <w:sz w:val="22"/>
          <w:szCs w:val="22"/>
        </w:rPr>
      </w:pPr>
      <w:r w:rsidRPr="001A0710">
        <w:rPr>
          <w:rFonts w:ascii="Arial" w:hAnsi="Arial" w:cs="Arial"/>
          <w:sz w:val="22"/>
          <w:szCs w:val="22"/>
        </w:rPr>
        <w:t xml:space="preserve">Za wykonane czynności określone w § 2 niniejszej umowy </w:t>
      </w:r>
      <w:r w:rsidR="00EC70D4" w:rsidRPr="001A0710">
        <w:rPr>
          <w:rFonts w:ascii="Arial" w:hAnsi="Arial" w:cs="Arial"/>
          <w:sz w:val="22"/>
          <w:szCs w:val="22"/>
        </w:rPr>
        <w:t>Wykonawca</w:t>
      </w:r>
      <w:r w:rsidRPr="001A0710">
        <w:rPr>
          <w:rFonts w:ascii="Arial" w:hAnsi="Arial" w:cs="Arial"/>
          <w:sz w:val="22"/>
          <w:szCs w:val="22"/>
        </w:rPr>
        <w:t xml:space="preserve"> otrzyma wynagrodzenie w wysokości </w:t>
      </w:r>
      <w:r w:rsidR="00AE184D" w:rsidRPr="001A0710">
        <w:rPr>
          <w:rFonts w:ascii="Arial" w:hAnsi="Arial" w:cs="Arial"/>
          <w:sz w:val="22"/>
          <w:szCs w:val="22"/>
        </w:rPr>
        <w:t>………</w:t>
      </w:r>
      <w:r w:rsidRPr="001A0710">
        <w:rPr>
          <w:rFonts w:ascii="Arial" w:hAnsi="Arial" w:cs="Arial"/>
          <w:sz w:val="22"/>
          <w:szCs w:val="22"/>
        </w:rPr>
        <w:t xml:space="preserve">% wartości uzyskanej ze sprzedaży świadectw efektywności energetycznej. </w:t>
      </w:r>
      <w:bookmarkStart w:id="0" w:name="_GoBack"/>
      <w:r w:rsidRPr="001A0710">
        <w:rPr>
          <w:rFonts w:ascii="Arial" w:hAnsi="Arial" w:cs="Arial"/>
          <w:sz w:val="22"/>
          <w:szCs w:val="22"/>
        </w:rPr>
        <w:t>W przypadku przedsięwzięć planowanych przez Zamawiającego, a co za tym idzie konieczności wykonania dla danego przedsięwzięcia dodatkowego audytu powykonawczego o którym mowa w ustawie o efektywności energetycznej, Wykonawca wykona taki audyt powykonawczy w ramach otrzymanego wynagrodzenia o którym mowa w niniejszym ustępie.</w:t>
      </w:r>
      <w:bookmarkEnd w:id="0"/>
    </w:p>
    <w:p w:rsidR="00CD3029" w:rsidRPr="001A0710" w:rsidRDefault="00A47A88" w:rsidP="008E0B78">
      <w:pPr>
        <w:pStyle w:val="Akapitzlist"/>
        <w:numPr>
          <w:ilvl w:val="0"/>
          <w:numId w:val="31"/>
        </w:numPr>
        <w:ind w:left="284" w:hanging="284"/>
        <w:jc w:val="both"/>
        <w:rPr>
          <w:rFonts w:ascii="Arial" w:hAnsi="Arial" w:cs="Arial"/>
          <w:sz w:val="22"/>
          <w:szCs w:val="22"/>
          <w:lang w:eastAsia="en-US"/>
        </w:rPr>
      </w:pPr>
      <w:r w:rsidRPr="001A0710">
        <w:rPr>
          <w:rFonts w:ascii="Arial" w:hAnsi="Arial" w:cs="Arial"/>
          <w:sz w:val="22"/>
          <w:szCs w:val="22"/>
        </w:rPr>
        <w:t>Wykonawca</w:t>
      </w:r>
      <w:r w:rsidR="00CD3029" w:rsidRPr="001A0710">
        <w:rPr>
          <w:rFonts w:ascii="Arial" w:hAnsi="Arial" w:cs="Arial"/>
          <w:sz w:val="22"/>
          <w:szCs w:val="22"/>
        </w:rPr>
        <w:t xml:space="preserve"> w ramach wynagrodzenia o którym mowa w  § 3 ust. 1. zobowiązuje się  pokryć wszystkie koszty z tytułu wydania przez Prezesa URE świadectw efektywności energetycznej oraz koszty związane ze sprzedażą świadectw efektywności energetycznej</w:t>
      </w:r>
      <w:r w:rsidR="000A48D6" w:rsidRPr="001A0710">
        <w:rPr>
          <w:rFonts w:ascii="Arial" w:hAnsi="Arial" w:cs="Arial"/>
          <w:sz w:val="22"/>
          <w:szCs w:val="22"/>
        </w:rPr>
        <w:t>, w tym ewentualne prowizje, koszty obsługi lub inne opłaty dotyczące przeniesienia praw majątkowych wynikających ze świadectw efektywności energetycznej</w:t>
      </w:r>
      <w:r w:rsidR="00B05611" w:rsidRPr="001A0710">
        <w:rPr>
          <w:rFonts w:ascii="Arial" w:hAnsi="Arial" w:cs="Arial"/>
          <w:sz w:val="22"/>
          <w:szCs w:val="22"/>
        </w:rPr>
        <w:t>.</w:t>
      </w:r>
    </w:p>
    <w:p w:rsidR="004E3EC4" w:rsidRPr="001A0710" w:rsidRDefault="00CD3029" w:rsidP="00CD3029">
      <w:pPr>
        <w:pStyle w:val="Akapitzlist"/>
        <w:keepNext/>
        <w:numPr>
          <w:ilvl w:val="0"/>
          <w:numId w:val="31"/>
        </w:numPr>
        <w:spacing w:before="240"/>
        <w:ind w:left="284" w:hanging="284"/>
        <w:jc w:val="both"/>
        <w:rPr>
          <w:rFonts w:ascii="Arial" w:hAnsi="Arial" w:cs="Arial"/>
          <w:sz w:val="22"/>
          <w:szCs w:val="22"/>
        </w:rPr>
      </w:pPr>
      <w:r w:rsidRPr="001A0710">
        <w:rPr>
          <w:rFonts w:ascii="Arial" w:hAnsi="Arial" w:cs="Arial"/>
          <w:sz w:val="22"/>
          <w:szCs w:val="22"/>
        </w:rPr>
        <w:t xml:space="preserve">Strony zgodnie postanawiają, że </w:t>
      </w:r>
      <w:r w:rsidR="00EC70D4" w:rsidRPr="001A0710">
        <w:rPr>
          <w:rFonts w:ascii="Arial" w:hAnsi="Arial" w:cs="Arial"/>
          <w:sz w:val="22"/>
          <w:szCs w:val="22"/>
        </w:rPr>
        <w:t>Wykonawca</w:t>
      </w:r>
      <w:r w:rsidRPr="001A0710">
        <w:rPr>
          <w:rFonts w:ascii="Arial" w:hAnsi="Arial" w:cs="Arial"/>
          <w:sz w:val="22"/>
          <w:szCs w:val="22"/>
        </w:rPr>
        <w:t xml:space="preserve"> po otrzymaniu zapłaty ze sprzedaży świadectwa efektywności energetycznej, potrąci sobie należne mu wynagrodzenie opisane w § 3</w:t>
      </w:r>
      <w:r w:rsidRPr="001A0710">
        <w:rPr>
          <w:rFonts w:ascii="Arial" w:hAnsi="Arial" w:cs="Arial"/>
          <w:b/>
          <w:sz w:val="22"/>
          <w:szCs w:val="22"/>
        </w:rPr>
        <w:t xml:space="preserve"> </w:t>
      </w:r>
      <w:r w:rsidRPr="001A0710">
        <w:rPr>
          <w:rFonts w:ascii="Arial" w:hAnsi="Arial" w:cs="Arial"/>
          <w:sz w:val="22"/>
          <w:szCs w:val="22"/>
        </w:rPr>
        <w:t xml:space="preserve">ust. 1, natomiast pozostałą część przekaże Zleceniodawcy w terminie 21 dni od otrzymania środków przelewem na poniższy rachunek bankowy </w:t>
      </w:r>
      <w:r w:rsidR="00114EE9" w:rsidRPr="001A0710">
        <w:rPr>
          <w:rFonts w:ascii="Arial" w:hAnsi="Arial" w:cs="Arial"/>
          <w:sz w:val="22"/>
          <w:szCs w:val="22"/>
        </w:rPr>
        <w:t>Zamawiającego</w:t>
      </w:r>
      <w:r w:rsidRPr="001A0710">
        <w:rPr>
          <w:rFonts w:ascii="Arial" w:hAnsi="Arial" w:cs="Arial"/>
          <w:sz w:val="22"/>
          <w:szCs w:val="22"/>
        </w:rPr>
        <w:t>:…………………………………………………………………………..………</w:t>
      </w:r>
    </w:p>
    <w:p w:rsidR="00CD3029" w:rsidRPr="001A0710" w:rsidRDefault="00CD3029" w:rsidP="004E3EC4">
      <w:pPr>
        <w:pStyle w:val="Akapitzlist"/>
        <w:keepNext/>
        <w:spacing w:before="240"/>
        <w:ind w:left="284"/>
        <w:jc w:val="both"/>
        <w:rPr>
          <w:rFonts w:ascii="Arial" w:hAnsi="Arial" w:cs="Arial"/>
          <w:sz w:val="22"/>
          <w:szCs w:val="22"/>
        </w:rPr>
      </w:pPr>
      <w:r w:rsidRPr="001A0710">
        <w:rPr>
          <w:rFonts w:ascii="Arial" w:hAnsi="Arial" w:cs="Arial"/>
          <w:sz w:val="22"/>
          <w:szCs w:val="22"/>
        </w:rPr>
        <w:t xml:space="preserve">Za wykonane czynności objęte umową </w:t>
      </w:r>
      <w:r w:rsidR="00EC70D4" w:rsidRPr="001A0710">
        <w:rPr>
          <w:rFonts w:ascii="Arial" w:hAnsi="Arial" w:cs="Arial"/>
          <w:sz w:val="22"/>
          <w:szCs w:val="22"/>
        </w:rPr>
        <w:t>Wykonawca</w:t>
      </w:r>
      <w:r w:rsidRPr="001A0710">
        <w:rPr>
          <w:rFonts w:ascii="Arial" w:hAnsi="Arial" w:cs="Arial"/>
          <w:sz w:val="22"/>
          <w:szCs w:val="22"/>
        </w:rPr>
        <w:t xml:space="preserve"> wystawi </w:t>
      </w:r>
      <w:r w:rsidR="00114EE9" w:rsidRPr="001A0710">
        <w:rPr>
          <w:rFonts w:ascii="Arial" w:hAnsi="Arial" w:cs="Arial"/>
          <w:sz w:val="22"/>
          <w:szCs w:val="22"/>
        </w:rPr>
        <w:t>Zamawiającemu</w:t>
      </w:r>
      <w:r w:rsidRPr="001A0710">
        <w:rPr>
          <w:rFonts w:ascii="Arial" w:hAnsi="Arial" w:cs="Arial"/>
          <w:sz w:val="22"/>
          <w:szCs w:val="22"/>
        </w:rPr>
        <w:t xml:space="preserve"> fakturę VAT</w:t>
      </w:r>
      <w:r w:rsidR="0024556C" w:rsidRPr="001A0710">
        <w:rPr>
          <w:rFonts w:ascii="Arial" w:hAnsi="Arial" w:cs="Arial"/>
          <w:sz w:val="22"/>
          <w:szCs w:val="22"/>
        </w:rPr>
        <w:t xml:space="preserve"> na kwotę określoną w ust. 1</w:t>
      </w:r>
      <w:r w:rsidRPr="001A0710">
        <w:rPr>
          <w:rFonts w:ascii="Arial" w:hAnsi="Arial" w:cs="Arial"/>
          <w:sz w:val="22"/>
          <w:szCs w:val="22"/>
        </w:rPr>
        <w:t>.</w:t>
      </w:r>
    </w:p>
    <w:p w:rsidR="00CD3029" w:rsidRPr="001A0710" w:rsidRDefault="00CD3029" w:rsidP="00CD3029">
      <w:pPr>
        <w:jc w:val="both"/>
        <w:rPr>
          <w:rFonts w:ascii="Arial" w:hAnsi="Arial" w:cs="Arial"/>
          <w:sz w:val="22"/>
          <w:szCs w:val="22"/>
        </w:rPr>
      </w:pPr>
    </w:p>
    <w:p w:rsidR="00CD3029" w:rsidRPr="001A0710" w:rsidRDefault="00CD3029" w:rsidP="00CD3029">
      <w:pPr>
        <w:keepNext/>
        <w:spacing w:before="240" w:after="120"/>
        <w:jc w:val="center"/>
        <w:rPr>
          <w:rFonts w:ascii="Arial" w:hAnsi="Arial" w:cs="Arial"/>
          <w:b/>
          <w:sz w:val="22"/>
          <w:szCs w:val="22"/>
        </w:rPr>
      </w:pPr>
      <w:r w:rsidRPr="001A0710">
        <w:rPr>
          <w:rFonts w:ascii="Arial" w:hAnsi="Arial" w:cs="Arial"/>
          <w:b/>
          <w:sz w:val="22"/>
          <w:szCs w:val="22"/>
        </w:rPr>
        <w:t>§ 4</w:t>
      </w:r>
    </w:p>
    <w:p w:rsidR="004E3EC4" w:rsidRPr="0089161C" w:rsidRDefault="00114EE9" w:rsidP="00CD3029">
      <w:pPr>
        <w:pStyle w:val="Akapitzlist"/>
        <w:numPr>
          <w:ilvl w:val="0"/>
          <w:numId w:val="33"/>
        </w:numPr>
        <w:ind w:left="284" w:hanging="284"/>
        <w:jc w:val="both"/>
        <w:rPr>
          <w:rFonts w:ascii="Arial" w:hAnsi="Arial" w:cs="Arial"/>
          <w:sz w:val="22"/>
          <w:szCs w:val="22"/>
        </w:rPr>
      </w:pPr>
      <w:r w:rsidRPr="001A0710">
        <w:rPr>
          <w:rFonts w:ascii="Arial" w:hAnsi="Arial" w:cs="Arial"/>
          <w:sz w:val="22"/>
          <w:szCs w:val="22"/>
        </w:rPr>
        <w:t>Zamawiający</w:t>
      </w:r>
      <w:r w:rsidR="00CD3029" w:rsidRPr="001A0710">
        <w:rPr>
          <w:rFonts w:ascii="Arial" w:hAnsi="Arial" w:cs="Arial"/>
          <w:sz w:val="22"/>
          <w:szCs w:val="22"/>
        </w:rPr>
        <w:t xml:space="preserve"> zobowiązuje się przekazać </w:t>
      </w:r>
      <w:r w:rsidR="00EC70D4" w:rsidRPr="001A0710">
        <w:rPr>
          <w:rFonts w:ascii="Arial" w:hAnsi="Arial" w:cs="Arial"/>
          <w:sz w:val="22"/>
          <w:szCs w:val="22"/>
        </w:rPr>
        <w:t>Wykonawcy</w:t>
      </w:r>
      <w:r w:rsidR="00CD3029" w:rsidRPr="001A0710">
        <w:rPr>
          <w:rFonts w:ascii="Arial" w:hAnsi="Arial" w:cs="Arial"/>
          <w:sz w:val="22"/>
          <w:szCs w:val="22"/>
        </w:rPr>
        <w:t xml:space="preserve"> dane i informacje niezbędne do sporządzenia opracowań </w:t>
      </w:r>
      <w:proofErr w:type="spellStart"/>
      <w:r w:rsidR="00CD3029" w:rsidRPr="001A0710">
        <w:rPr>
          <w:rFonts w:ascii="Arial" w:hAnsi="Arial" w:cs="Arial"/>
          <w:sz w:val="22"/>
          <w:szCs w:val="22"/>
        </w:rPr>
        <w:t>audytowych</w:t>
      </w:r>
      <w:proofErr w:type="spellEnd"/>
      <w:r w:rsidR="00CD3029" w:rsidRPr="001A0710">
        <w:rPr>
          <w:rFonts w:ascii="Arial" w:hAnsi="Arial" w:cs="Arial"/>
          <w:sz w:val="22"/>
          <w:szCs w:val="22"/>
        </w:rPr>
        <w:t xml:space="preserve">, a w szczególności dostępnych audytów energetycznych i remontowych, inwentaryzacji budowlanych budynków i sieci, projektów </w:t>
      </w:r>
      <w:proofErr w:type="spellStart"/>
      <w:r w:rsidR="00CD3029" w:rsidRPr="001A0710">
        <w:rPr>
          <w:rFonts w:ascii="Arial" w:hAnsi="Arial" w:cs="Arial"/>
          <w:sz w:val="22"/>
          <w:szCs w:val="22"/>
        </w:rPr>
        <w:t>dociepleń</w:t>
      </w:r>
      <w:proofErr w:type="spellEnd"/>
      <w:r w:rsidR="00CD3029" w:rsidRPr="001A0710">
        <w:rPr>
          <w:rFonts w:ascii="Arial" w:hAnsi="Arial" w:cs="Arial"/>
          <w:sz w:val="22"/>
          <w:szCs w:val="22"/>
        </w:rPr>
        <w:t>,</w:t>
      </w:r>
      <w:r w:rsidR="00B02DD0" w:rsidRPr="001A0710">
        <w:rPr>
          <w:rFonts w:ascii="Arial" w:hAnsi="Arial" w:cs="Arial"/>
          <w:sz w:val="22"/>
          <w:szCs w:val="22"/>
        </w:rPr>
        <w:t xml:space="preserve"> </w:t>
      </w:r>
      <w:r w:rsidR="00CD3029" w:rsidRPr="001A0710">
        <w:rPr>
          <w:rFonts w:ascii="Arial" w:hAnsi="Arial" w:cs="Arial"/>
          <w:sz w:val="22"/>
          <w:szCs w:val="22"/>
        </w:rPr>
        <w:t>kosztorysów inwestorskich, dokumentacji technicznej urządzeń modernizowanych lub będących w planach modernizacji lub wymiany, protokołów UDT, faktur za zużycie energii cieplnej lub elektrycznej (w zależności</w:t>
      </w:r>
      <w:r w:rsidR="00CD3029" w:rsidRPr="0089161C">
        <w:rPr>
          <w:rFonts w:ascii="Arial" w:hAnsi="Arial" w:cs="Arial"/>
          <w:sz w:val="22"/>
          <w:szCs w:val="22"/>
        </w:rPr>
        <w:t xml:space="preserve"> od potrzeb i rodzaju usprawnienia). Jednocześnie </w:t>
      </w:r>
      <w:r w:rsidRPr="0089161C">
        <w:rPr>
          <w:rFonts w:ascii="Arial" w:hAnsi="Arial" w:cs="Arial"/>
          <w:color w:val="000000" w:themeColor="text1"/>
          <w:sz w:val="22"/>
          <w:szCs w:val="22"/>
        </w:rPr>
        <w:t>Zamawiający</w:t>
      </w:r>
      <w:r w:rsidR="00CD3029" w:rsidRPr="0089161C">
        <w:rPr>
          <w:rFonts w:ascii="Arial" w:hAnsi="Arial" w:cs="Arial"/>
          <w:sz w:val="22"/>
          <w:szCs w:val="22"/>
        </w:rPr>
        <w:t xml:space="preserve"> podpisem pod niniejszą umową zobowiązuje się i poświadcza, że informacje te będą rzetelne i zgodne ze stanem faktycznym.  </w:t>
      </w:r>
    </w:p>
    <w:p w:rsidR="004E3EC4" w:rsidRPr="0089161C" w:rsidRDefault="00114EE9" w:rsidP="00CD3029">
      <w:pPr>
        <w:pStyle w:val="Akapitzlist"/>
        <w:numPr>
          <w:ilvl w:val="0"/>
          <w:numId w:val="33"/>
        </w:numPr>
        <w:ind w:left="284" w:hanging="284"/>
        <w:jc w:val="both"/>
        <w:rPr>
          <w:rFonts w:ascii="Arial" w:hAnsi="Arial" w:cs="Arial"/>
          <w:sz w:val="22"/>
          <w:szCs w:val="22"/>
        </w:rPr>
      </w:pPr>
      <w:r w:rsidRPr="0089161C">
        <w:rPr>
          <w:rFonts w:ascii="Arial" w:hAnsi="Arial" w:cs="Arial"/>
          <w:color w:val="000000" w:themeColor="text1"/>
          <w:sz w:val="22"/>
          <w:szCs w:val="22"/>
        </w:rPr>
        <w:t>Zamawiający</w:t>
      </w:r>
      <w:r w:rsidR="00CD3029" w:rsidRPr="0089161C">
        <w:rPr>
          <w:rFonts w:ascii="Arial" w:hAnsi="Arial" w:cs="Arial"/>
          <w:sz w:val="22"/>
          <w:szCs w:val="22"/>
        </w:rPr>
        <w:t xml:space="preserve"> oświadcza, że nie zlecił czynności tożsamych z zakresem niniejszej Umowy innemu podmiotowi, nie będzie ich zlecał w okresie obowiązywania umowy ani też nie będzie sam podejmował takich czynności, pod rygorem odpowiedzialności cywilnej za szkodę wyrządzoną </w:t>
      </w:r>
      <w:r w:rsidR="00EC70D4" w:rsidRPr="0089161C">
        <w:rPr>
          <w:rFonts w:ascii="Arial" w:hAnsi="Arial" w:cs="Arial"/>
          <w:sz w:val="22"/>
          <w:szCs w:val="22"/>
        </w:rPr>
        <w:t>Wykonawcy</w:t>
      </w:r>
      <w:r w:rsidR="00CD3029" w:rsidRPr="0089161C">
        <w:rPr>
          <w:rFonts w:ascii="Arial" w:hAnsi="Arial" w:cs="Arial"/>
          <w:sz w:val="22"/>
          <w:szCs w:val="22"/>
        </w:rPr>
        <w:t xml:space="preserve"> na skutek naruszenia tego postanowienia.</w:t>
      </w:r>
    </w:p>
    <w:p w:rsidR="004E3EC4" w:rsidRPr="0089161C" w:rsidRDefault="00EC70D4" w:rsidP="00CD3029">
      <w:pPr>
        <w:pStyle w:val="Akapitzlist"/>
        <w:numPr>
          <w:ilvl w:val="0"/>
          <w:numId w:val="33"/>
        </w:numPr>
        <w:ind w:left="284" w:hanging="284"/>
        <w:jc w:val="both"/>
        <w:rPr>
          <w:rFonts w:ascii="Arial" w:hAnsi="Arial" w:cs="Arial"/>
          <w:sz w:val="22"/>
          <w:szCs w:val="22"/>
        </w:rPr>
      </w:pPr>
      <w:r w:rsidRPr="0089161C">
        <w:rPr>
          <w:rFonts w:ascii="Arial" w:hAnsi="Arial" w:cs="Arial"/>
          <w:sz w:val="22"/>
          <w:szCs w:val="22"/>
        </w:rPr>
        <w:t>Wykonawca</w:t>
      </w:r>
      <w:r w:rsidR="00CD3029" w:rsidRPr="0089161C">
        <w:rPr>
          <w:rFonts w:ascii="Arial" w:hAnsi="Arial" w:cs="Arial"/>
          <w:sz w:val="22"/>
          <w:szCs w:val="22"/>
        </w:rPr>
        <w:t xml:space="preserve"> oświadcza, że posiada wszelkie wymagane prawem uprawnienia i kwalifikacje oraz wiedzę, doświadczenie i środki techniczne, niezbędne do prawidłowego wykonania zobowiązań objętych niniejszą umową oraz zobowiązuje się do ich wykonania zgodnie z obowiązującymi przepisami prawa, wymogami technicznymi i najwyższą starannością z poszanowaniem interesów </w:t>
      </w:r>
      <w:r w:rsidR="00114EE9" w:rsidRPr="0089161C">
        <w:rPr>
          <w:rFonts w:ascii="Arial" w:hAnsi="Arial" w:cs="Arial"/>
          <w:color w:val="000000" w:themeColor="text1"/>
          <w:sz w:val="22"/>
          <w:szCs w:val="22"/>
        </w:rPr>
        <w:t>Zamawiając</w:t>
      </w:r>
      <w:r w:rsidR="005250F0" w:rsidRPr="0089161C">
        <w:rPr>
          <w:rFonts w:ascii="Arial" w:hAnsi="Arial" w:cs="Arial"/>
          <w:color w:val="000000" w:themeColor="text1"/>
          <w:sz w:val="22"/>
          <w:szCs w:val="22"/>
        </w:rPr>
        <w:t>ego</w:t>
      </w:r>
      <w:r w:rsidR="00CD3029" w:rsidRPr="0089161C">
        <w:rPr>
          <w:rFonts w:ascii="Arial" w:hAnsi="Arial" w:cs="Arial"/>
          <w:sz w:val="22"/>
          <w:szCs w:val="22"/>
        </w:rPr>
        <w:t>.</w:t>
      </w:r>
    </w:p>
    <w:p w:rsidR="00CD3029" w:rsidRPr="0089161C" w:rsidRDefault="00CD3029" w:rsidP="00CD3029">
      <w:pPr>
        <w:pStyle w:val="Akapitzlist"/>
        <w:numPr>
          <w:ilvl w:val="0"/>
          <w:numId w:val="33"/>
        </w:numPr>
        <w:ind w:left="284" w:hanging="284"/>
        <w:jc w:val="both"/>
        <w:rPr>
          <w:rFonts w:ascii="Arial" w:hAnsi="Arial" w:cs="Arial"/>
          <w:sz w:val="22"/>
          <w:szCs w:val="22"/>
        </w:rPr>
      </w:pPr>
      <w:r w:rsidRPr="0089161C">
        <w:rPr>
          <w:rFonts w:ascii="Arial" w:hAnsi="Arial" w:cs="Arial"/>
          <w:sz w:val="22"/>
          <w:szCs w:val="22"/>
        </w:rPr>
        <w:t>Ś</w:t>
      </w:r>
      <w:r w:rsidRPr="0089161C">
        <w:rPr>
          <w:rFonts w:ascii="Arial" w:hAnsi="Arial" w:cs="Arial"/>
          <w:sz w:val="22"/>
          <w:szCs w:val="22"/>
          <w:lang w:eastAsia="pl-PL"/>
        </w:rPr>
        <w:t xml:space="preserve">wiadectwo </w:t>
      </w:r>
      <w:r w:rsidRPr="0089161C">
        <w:rPr>
          <w:rFonts w:ascii="Arial" w:hAnsi="Arial" w:cs="Arial"/>
          <w:iCs/>
          <w:sz w:val="22"/>
          <w:szCs w:val="22"/>
          <w:lang w:eastAsia="pl-PL"/>
        </w:rPr>
        <w:t>efektywności energetycznej</w:t>
      </w:r>
      <w:r w:rsidRPr="0089161C">
        <w:rPr>
          <w:rFonts w:ascii="Arial" w:hAnsi="Arial" w:cs="Arial"/>
          <w:sz w:val="22"/>
          <w:szCs w:val="22"/>
          <w:lang w:eastAsia="pl-PL"/>
        </w:rPr>
        <w:t xml:space="preserve"> nie przysługuje dla przedsięwzięcia lub przedsięwzięć tego samego rodzaju służących poprawie </w:t>
      </w:r>
      <w:r w:rsidRPr="0089161C">
        <w:rPr>
          <w:rFonts w:ascii="Arial" w:hAnsi="Arial" w:cs="Arial"/>
          <w:iCs/>
          <w:sz w:val="22"/>
          <w:szCs w:val="22"/>
          <w:lang w:eastAsia="pl-PL"/>
        </w:rPr>
        <w:t>efektywności energetycznej</w:t>
      </w:r>
      <w:r w:rsidRPr="0089161C">
        <w:rPr>
          <w:rFonts w:ascii="Arial" w:hAnsi="Arial" w:cs="Arial"/>
          <w:sz w:val="22"/>
          <w:szCs w:val="22"/>
          <w:lang w:eastAsia="pl-PL"/>
        </w:rPr>
        <w:t>:</w:t>
      </w:r>
    </w:p>
    <w:p w:rsidR="00CD3029" w:rsidRPr="0089161C" w:rsidRDefault="00CD3029" w:rsidP="004E3EC4">
      <w:pPr>
        <w:pStyle w:val="Akapitzlist"/>
        <w:numPr>
          <w:ilvl w:val="0"/>
          <w:numId w:val="34"/>
        </w:numPr>
        <w:suppressAutoHyphens w:val="0"/>
        <w:jc w:val="both"/>
        <w:rPr>
          <w:rFonts w:ascii="Arial" w:hAnsi="Arial" w:cs="Arial"/>
          <w:sz w:val="22"/>
          <w:szCs w:val="22"/>
          <w:lang w:eastAsia="pl-PL"/>
        </w:rPr>
      </w:pPr>
      <w:r w:rsidRPr="0089161C">
        <w:rPr>
          <w:rFonts w:ascii="Arial" w:hAnsi="Arial" w:cs="Arial"/>
          <w:sz w:val="22"/>
          <w:szCs w:val="22"/>
          <w:lang w:eastAsia="pl-PL"/>
        </w:rPr>
        <w:t>jeżeli na ich realizację przyznano:</w:t>
      </w:r>
    </w:p>
    <w:p w:rsidR="00CD3029" w:rsidRPr="0089161C" w:rsidRDefault="00CD3029" w:rsidP="004E3EC4">
      <w:pPr>
        <w:pStyle w:val="Akapitzlist"/>
        <w:numPr>
          <w:ilvl w:val="0"/>
          <w:numId w:val="35"/>
        </w:numPr>
        <w:suppressAutoHyphens w:val="0"/>
        <w:ind w:left="993" w:hanging="284"/>
        <w:jc w:val="both"/>
        <w:rPr>
          <w:rFonts w:ascii="Arial" w:hAnsi="Arial" w:cs="Arial"/>
          <w:sz w:val="22"/>
          <w:szCs w:val="22"/>
          <w:lang w:eastAsia="pl-PL"/>
        </w:rPr>
      </w:pPr>
      <w:r w:rsidRPr="0089161C">
        <w:rPr>
          <w:rFonts w:ascii="Arial" w:hAnsi="Arial" w:cs="Arial"/>
          <w:sz w:val="22"/>
          <w:szCs w:val="22"/>
          <w:lang w:eastAsia="pl-PL"/>
        </w:rPr>
        <w:t xml:space="preserve">premię </w:t>
      </w:r>
      <w:proofErr w:type="spellStart"/>
      <w:r w:rsidRPr="0089161C">
        <w:rPr>
          <w:rFonts w:ascii="Arial" w:hAnsi="Arial" w:cs="Arial"/>
          <w:sz w:val="22"/>
          <w:szCs w:val="22"/>
          <w:lang w:eastAsia="pl-PL"/>
        </w:rPr>
        <w:t>termomodernizacyjną</w:t>
      </w:r>
      <w:proofErr w:type="spellEnd"/>
      <w:r w:rsidRPr="0089161C">
        <w:rPr>
          <w:rFonts w:ascii="Arial" w:hAnsi="Arial" w:cs="Arial"/>
          <w:sz w:val="22"/>
          <w:szCs w:val="22"/>
          <w:lang w:eastAsia="pl-PL"/>
        </w:rPr>
        <w:t xml:space="preserve"> w rozumieniu </w:t>
      </w:r>
      <w:hyperlink r:id="rId12" w:anchor="/dokument/17506210" w:history="1">
        <w:r w:rsidRPr="0089161C">
          <w:rPr>
            <w:rStyle w:val="Hipercze"/>
            <w:rFonts w:ascii="Arial" w:hAnsi="Arial" w:cs="Arial"/>
            <w:color w:val="000000" w:themeColor="text1"/>
            <w:sz w:val="22"/>
            <w:szCs w:val="22"/>
            <w:lang w:eastAsia="pl-PL"/>
          </w:rPr>
          <w:t>ustawy</w:t>
        </w:r>
      </w:hyperlink>
      <w:r w:rsidRPr="0089161C">
        <w:rPr>
          <w:rFonts w:ascii="Arial" w:hAnsi="Arial" w:cs="Arial"/>
          <w:color w:val="000000" w:themeColor="text1"/>
          <w:sz w:val="22"/>
          <w:szCs w:val="22"/>
          <w:lang w:eastAsia="pl-PL"/>
        </w:rPr>
        <w:t xml:space="preserve"> </w:t>
      </w:r>
      <w:r w:rsidRPr="0089161C">
        <w:rPr>
          <w:rFonts w:ascii="Arial" w:hAnsi="Arial" w:cs="Arial"/>
          <w:sz w:val="22"/>
          <w:szCs w:val="22"/>
          <w:lang w:eastAsia="pl-PL"/>
        </w:rPr>
        <w:t>z dnia 21 listopada 2008 r. o wspieraniu termomodernizacji i remontów,</w:t>
      </w:r>
    </w:p>
    <w:p w:rsidR="00CD3029" w:rsidRPr="0089161C" w:rsidRDefault="00CD3029" w:rsidP="004E3EC4">
      <w:pPr>
        <w:pStyle w:val="Akapitzlist"/>
        <w:numPr>
          <w:ilvl w:val="0"/>
          <w:numId w:val="35"/>
        </w:numPr>
        <w:suppressAutoHyphens w:val="0"/>
        <w:ind w:left="993" w:hanging="284"/>
        <w:jc w:val="both"/>
        <w:rPr>
          <w:rFonts w:ascii="Arial" w:hAnsi="Arial" w:cs="Arial"/>
          <w:sz w:val="22"/>
          <w:szCs w:val="22"/>
          <w:lang w:eastAsia="pl-PL"/>
        </w:rPr>
      </w:pPr>
      <w:r w:rsidRPr="0089161C">
        <w:rPr>
          <w:rFonts w:ascii="Arial" w:hAnsi="Arial" w:cs="Arial"/>
          <w:sz w:val="22"/>
          <w:szCs w:val="22"/>
          <w:lang w:eastAsia="pl-PL"/>
        </w:rPr>
        <w:t xml:space="preserve">pomoc inwestycyjną, w przypadku gdy przyznanie tego świadectwa spowoduje przekroczenie dopuszczalnej wysokości pomocy publicznej na to przedsięwzięcie lub te przedsięwzięcia, przyjmując, że wartość praw majątkowych wynikających z tych świadectw stanowi iloczyn kwoty 1500 zł za tonę oleju ekwiwalentnego oraz ilości energii finalnej,        o której mowa w ust. 4 </w:t>
      </w:r>
      <w:proofErr w:type="spellStart"/>
      <w:r w:rsidRPr="0089161C">
        <w:rPr>
          <w:rFonts w:ascii="Arial" w:hAnsi="Arial" w:cs="Arial"/>
          <w:sz w:val="22"/>
          <w:szCs w:val="22"/>
          <w:lang w:eastAsia="pl-PL"/>
        </w:rPr>
        <w:t>pkt</w:t>
      </w:r>
      <w:proofErr w:type="spellEnd"/>
      <w:r w:rsidRPr="0089161C">
        <w:rPr>
          <w:rFonts w:ascii="Arial" w:hAnsi="Arial" w:cs="Arial"/>
          <w:sz w:val="22"/>
          <w:szCs w:val="22"/>
          <w:lang w:eastAsia="pl-PL"/>
        </w:rPr>
        <w:t xml:space="preserve"> 2 lit. b ustawy o efektywności energetycznej,</w:t>
      </w:r>
    </w:p>
    <w:p w:rsidR="00CD3029" w:rsidRPr="0089161C" w:rsidRDefault="00CD3029" w:rsidP="00351DDE">
      <w:pPr>
        <w:pStyle w:val="Akapitzlist"/>
        <w:numPr>
          <w:ilvl w:val="0"/>
          <w:numId w:val="34"/>
        </w:numPr>
        <w:suppressAutoHyphens w:val="0"/>
        <w:jc w:val="both"/>
        <w:rPr>
          <w:rFonts w:ascii="Arial" w:hAnsi="Arial" w:cs="Arial"/>
          <w:sz w:val="22"/>
          <w:szCs w:val="22"/>
          <w:lang w:eastAsia="pl-PL"/>
        </w:rPr>
      </w:pPr>
      <w:r w:rsidRPr="0089161C">
        <w:rPr>
          <w:rFonts w:ascii="Arial" w:hAnsi="Arial" w:cs="Arial"/>
          <w:sz w:val="22"/>
          <w:szCs w:val="22"/>
          <w:lang w:eastAsia="pl-PL"/>
        </w:rPr>
        <w:t>jeżeli w wyniku ich realizacji uzyskuje się oszczędność energii w ilości mniejszej niż 10 ton oleju ekwiwalentnego średnio w ciągu roku;</w:t>
      </w:r>
    </w:p>
    <w:p w:rsidR="00CD3029" w:rsidRPr="0089161C" w:rsidRDefault="00CD3029" w:rsidP="00351DDE">
      <w:pPr>
        <w:pStyle w:val="Akapitzlist"/>
        <w:numPr>
          <w:ilvl w:val="0"/>
          <w:numId w:val="34"/>
        </w:numPr>
        <w:suppressAutoHyphens w:val="0"/>
        <w:jc w:val="both"/>
        <w:rPr>
          <w:rFonts w:ascii="Arial" w:hAnsi="Arial" w:cs="Arial"/>
          <w:sz w:val="22"/>
          <w:szCs w:val="22"/>
          <w:lang w:eastAsia="pl-PL"/>
        </w:rPr>
      </w:pPr>
      <w:r w:rsidRPr="0089161C">
        <w:rPr>
          <w:rFonts w:ascii="Arial" w:hAnsi="Arial" w:cs="Arial"/>
          <w:sz w:val="22"/>
          <w:szCs w:val="22"/>
          <w:lang w:eastAsia="pl-PL"/>
        </w:rPr>
        <w:t>określonych w oświadczeniu, o którym mowa w art. 15 ust. 1 ustawy o efektywności energetycznej,</w:t>
      </w:r>
    </w:p>
    <w:p w:rsidR="00CD3029" w:rsidRPr="0089161C" w:rsidRDefault="00CD3029" w:rsidP="00351DDE">
      <w:pPr>
        <w:pStyle w:val="Akapitzlist"/>
        <w:numPr>
          <w:ilvl w:val="0"/>
          <w:numId w:val="34"/>
        </w:numPr>
        <w:suppressAutoHyphens w:val="0"/>
        <w:jc w:val="both"/>
        <w:rPr>
          <w:rFonts w:ascii="Arial" w:hAnsi="Arial" w:cs="Arial"/>
          <w:sz w:val="22"/>
          <w:szCs w:val="22"/>
          <w:lang w:eastAsia="pl-PL"/>
        </w:rPr>
      </w:pPr>
      <w:r w:rsidRPr="0089161C">
        <w:rPr>
          <w:rFonts w:ascii="Arial" w:hAnsi="Arial" w:cs="Arial"/>
          <w:sz w:val="22"/>
          <w:szCs w:val="22"/>
          <w:lang w:eastAsia="pl-PL"/>
        </w:rPr>
        <w:t xml:space="preserve">zrealizowanych w celu wypełnienia obowiązku, o którym mowa w art. 10 ust. 1 </w:t>
      </w:r>
      <w:proofErr w:type="spellStart"/>
      <w:r w:rsidRPr="0089161C">
        <w:rPr>
          <w:rFonts w:ascii="Arial" w:hAnsi="Arial" w:cs="Arial"/>
          <w:sz w:val="22"/>
          <w:szCs w:val="22"/>
          <w:lang w:eastAsia="pl-PL"/>
        </w:rPr>
        <w:t>pkt</w:t>
      </w:r>
      <w:proofErr w:type="spellEnd"/>
      <w:r w:rsidRPr="0089161C">
        <w:rPr>
          <w:rFonts w:ascii="Arial" w:hAnsi="Arial" w:cs="Arial"/>
          <w:sz w:val="22"/>
          <w:szCs w:val="22"/>
          <w:lang w:eastAsia="pl-PL"/>
        </w:rPr>
        <w:t xml:space="preserve"> 1 ustawy o efektywności energetycznej.</w:t>
      </w:r>
    </w:p>
    <w:p w:rsidR="00CD3029" w:rsidRPr="0089161C" w:rsidRDefault="00CD3029" w:rsidP="00351DDE">
      <w:pPr>
        <w:pStyle w:val="Akapitzlist"/>
        <w:numPr>
          <w:ilvl w:val="0"/>
          <w:numId w:val="33"/>
        </w:numPr>
        <w:ind w:left="284" w:hanging="284"/>
        <w:jc w:val="both"/>
        <w:rPr>
          <w:rFonts w:ascii="Arial" w:hAnsi="Arial" w:cs="Arial"/>
          <w:color w:val="76923C" w:themeColor="accent3" w:themeShade="BF"/>
          <w:sz w:val="22"/>
          <w:szCs w:val="22"/>
        </w:rPr>
      </w:pPr>
      <w:r w:rsidRPr="0089161C">
        <w:rPr>
          <w:rFonts w:ascii="Arial" w:hAnsi="Arial" w:cs="Arial"/>
          <w:sz w:val="22"/>
          <w:szCs w:val="22"/>
        </w:rPr>
        <w:t xml:space="preserve">W wymaganym przez przepisy terminie </w:t>
      </w:r>
      <w:r w:rsidR="00EC70D4" w:rsidRPr="0089161C">
        <w:rPr>
          <w:rFonts w:ascii="Arial" w:hAnsi="Arial" w:cs="Arial"/>
          <w:sz w:val="22"/>
          <w:szCs w:val="22"/>
        </w:rPr>
        <w:t>Wykonawca</w:t>
      </w:r>
      <w:r w:rsidRPr="0089161C">
        <w:rPr>
          <w:rFonts w:ascii="Arial" w:hAnsi="Arial" w:cs="Arial"/>
          <w:sz w:val="22"/>
          <w:szCs w:val="22"/>
        </w:rPr>
        <w:t xml:space="preserve"> złoży wniosek o wydanie świadectw lub świadectwa efektywności energetycznej, dokona </w:t>
      </w:r>
      <w:r w:rsidR="005250F0" w:rsidRPr="0089161C">
        <w:rPr>
          <w:rFonts w:ascii="Arial" w:hAnsi="Arial" w:cs="Arial"/>
          <w:sz w:val="22"/>
          <w:szCs w:val="22"/>
        </w:rPr>
        <w:t xml:space="preserve">odpowiednich </w:t>
      </w:r>
      <w:r w:rsidR="005250F0" w:rsidRPr="0089161C">
        <w:rPr>
          <w:rFonts w:ascii="Arial" w:hAnsi="Arial" w:cs="Arial"/>
          <w:color w:val="76923C" w:themeColor="accent3" w:themeShade="BF"/>
          <w:sz w:val="22"/>
          <w:szCs w:val="22"/>
        </w:rPr>
        <w:t>czynności związanych ze sprzedażą ww. świadectw</w:t>
      </w:r>
      <w:r w:rsidRPr="0089161C">
        <w:rPr>
          <w:rFonts w:ascii="Arial" w:hAnsi="Arial" w:cs="Arial"/>
          <w:color w:val="76923C" w:themeColor="accent3" w:themeShade="BF"/>
          <w:sz w:val="22"/>
          <w:szCs w:val="22"/>
        </w:rPr>
        <w:t>.</w:t>
      </w:r>
    </w:p>
    <w:p w:rsidR="00CD3029" w:rsidRPr="0089161C" w:rsidRDefault="00CD3029" w:rsidP="00CD3029">
      <w:pPr>
        <w:keepNext/>
        <w:spacing w:before="240" w:after="120"/>
        <w:jc w:val="center"/>
        <w:rPr>
          <w:rFonts w:ascii="Arial" w:hAnsi="Arial" w:cs="Arial"/>
          <w:b/>
          <w:sz w:val="22"/>
          <w:szCs w:val="22"/>
        </w:rPr>
      </w:pPr>
      <w:r w:rsidRPr="0089161C">
        <w:rPr>
          <w:rFonts w:ascii="Arial" w:hAnsi="Arial" w:cs="Arial"/>
          <w:b/>
          <w:sz w:val="22"/>
          <w:szCs w:val="22"/>
        </w:rPr>
        <w:t>§ 5</w:t>
      </w:r>
    </w:p>
    <w:p w:rsidR="00351DDE" w:rsidRPr="0089161C" w:rsidRDefault="00CD3029" w:rsidP="00CD3029">
      <w:pPr>
        <w:pStyle w:val="Akapitzlist"/>
        <w:numPr>
          <w:ilvl w:val="0"/>
          <w:numId w:val="39"/>
        </w:numPr>
        <w:ind w:left="284" w:hanging="284"/>
        <w:jc w:val="both"/>
        <w:rPr>
          <w:rFonts w:ascii="Arial" w:hAnsi="Arial" w:cs="Arial"/>
          <w:sz w:val="22"/>
          <w:szCs w:val="22"/>
        </w:rPr>
      </w:pPr>
      <w:r w:rsidRPr="0089161C">
        <w:rPr>
          <w:rFonts w:ascii="Arial" w:hAnsi="Arial" w:cs="Arial"/>
          <w:sz w:val="22"/>
          <w:szCs w:val="22"/>
        </w:rPr>
        <w:t xml:space="preserve">Każda ze stron Umowy powstrzyma się od jakichkolwiek działań lub </w:t>
      </w:r>
      <w:proofErr w:type="spellStart"/>
      <w:r w:rsidRPr="0089161C">
        <w:rPr>
          <w:rFonts w:ascii="Arial" w:hAnsi="Arial" w:cs="Arial"/>
          <w:sz w:val="22"/>
          <w:szCs w:val="22"/>
        </w:rPr>
        <w:t>zaniechań</w:t>
      </w:r>
      <w:proofErr w:type="spellEnd"/>
      <w:r w:rsidRPr="0089161C">
        <w:rPr>
          <w:rFonts w:ascii="Arial" w:hAnsi="Arial" w:cs="Arial"/>
          <w:sz w:val="22"/>
          <w:szCs w:val="22"/>
        </w:rPr>
        <w:t xml:space="preserve">, które powodują lub mogą spowodować szkodę drugiej strony. </w:t>
      </w:r>
    </w:p>
    <w:p w:rsidR="00351DDE" w:rsidRPr="0089161C" w:rsidRDefault="00EC70D4" w:rsidP="00CD3029">
      <w:pPr>
        <w:pStyle w:val="Akapitzlist"/>
        <w:numPr>
          <w:ilvl w:val="0"/>
          <w:numId w:val="39"/>
        </w:numPr>
        <w:ind w:left="284" w:hanging="284"/>
        <w:jc w:val="both"/>
        <w:rPr>
          <w:rFonts w:ascii="Arial" w:hAnsi="Arial" w:cs="Arial"/>
          <w:sz w:val="22"/>
          <w:szCs w:val="22"/>
        </w:rPr>
      </w:pPr>
      <w:r w:rsidRPr="0089161C">
        <w:rPr>
          <w:rFonts w:ascii="Arial" w:hAnsi="Arial" w:cs="Arial"/>
          <w:sz w:val="22"/>
          <w:szCs w:val="22"/>
        </w:rPr>
        <w:t>Wykonawca</w:t>
      </w:r>
      <w:r w:rsidR="00CD3029" w:rsidRPr="0089161C">
        <w:rPr>
          <w:rFonts w:ascii="Arial" w:hAnsi="Arial" w:cs="Arial"/>
          <w:sz w:val="22"/>
          <w:szCs w:val="22"/>
        </w:rPr>
        <w:t xml:space="preserve"> nie ponosi wobec </w:t>
      </w:r>
      <w:r w:rsidR="00114EE9" w:rsidRPr="0089161C">
        <w:rPr>
          <w:rFonts w:ascii="Arial" w:hAnsi="Arial" w:cs="Arial"/>
          <w:color w:val="000000" w:themeColor="text1"/>
          <w:sz w:val="22"/>
          <w:szCs w:val="22"/>
        </w:rPr>
        <w:t xml:space="preserve">Zamawiającemu </w:t>
      </w:r>
      <w:r w:rsidR="00CD3029" w:rsidRPr="0089161C">
        <w:rPr>
          <w:rFonts w:ascii="Arial" w:hAnsi="Arial" w:cs="Arial"/>
          <w:sz w:val="22"/>
          <w:szCs w:val="22"/>
        </w:rPr>
        <w:t>jakiejkolwiek odpowiedzialności za odrzucenie lub  nieuzyskanie świadectw efektywności energetycznej.</w:t>
      </w:r>
    </w:p>
    <w:p w:rsidR="00351DDE" w:rsidRPr="0089161C" w:rsidRDefault="00CD3029" w:rsidP="00CD3029">
      <w:pPr>
        <w:pStyle w:val="Akapitzlist"/>
        <w:numPr>
          <w:ilvl w:val="0"/>
          <w:numId w:val="39"/>
        </w:numPr>
        <w:ind w:left="284" w:hanging="284"/>
        <w:jc w:val="both"/>
        <w:rPr>
          <w:rFonts w:ascii="Arial" w:hAnsi="Arial" w:cs="Arial"/>
          <w:sz w:val="22"/>
          <w:szCs w:val="22"/>
        </w:rPr>
      </w:pPr>
      <w:r w:rsidRPr="0089161C">
        <w:rPr>
          <w:rFonts w:ascii="Arial" w:hAnsi="Arial" w:cs="Arial"/>
          <w:sz w:val="22"/>
          <w:szCs w:val="22"/>
        </w:rPr>
        <w:t xml:space="preserve">W przypadku negatywnej weryfikacji audytu/audytów, </w:t>
      </w:r>
      <w:r w:rsidR="00EC70D4" w:rsidRPr="0089161C">
        <w:rPr>
          <w:rFonts w:ascii="Arial" w:hAnsi="Arial" w:cs="Arial"/>
          <w:sz w:val="22"/>
          <w:szCs w:val="22"/>
        </w:rPr>
        <w:t>Wykonawca</w:t>
      </w:r>
      <w:r w:rsidRPr="0089161C">
        <w:rPr>
          <w:rFonts w:ascii="Arial" w:hAnsi="Arial" w:cs="Arial"/>
          <w:sz w:val="22"/>
          <w:szCs w:val="22"/>
        </w:rPr>
        <w:t xml:space="preserve"> na swój koszt dokona niezbędnych zmian (poprawek, uzupełnień) w celu ponownego złożenia ich do Urzędu Regulacji Energetyki w celu pozyskania świadectw efektywności energetycznej.</w:t>
      </w:r>
    </w:p>
    <w:p w:rsidR="00CD3029" w:rsidRPr="0089161C" w:rsidRDefault="00CD3029" w:rsidP="00CD3029">
      <w:pPr>
        <w:pStyle w:val="Akapitzlist"/>
        <w:numPr>
          <w:ilvl w:val="0"/>
          <w:numId w:val="39"/>
        </w:numPr>
        <w:ind w:left="284" w:hanging="284"/>
        <w:jc w:val="both"/>
        <w:rPr>
          <w:rFonts w:ascii="Arial" w:hAnsi="Arial" w:cs="Arial"/>
          <w:sz w:val="22"/>
          <w:szCs w:val="22"/>
        </w:rPr>
      </w:pPr>
      <w:r w:rsidRPr="0089161C">
        <w:rPr>
          <w:rFonts w:ascii="Arial" w:hAnsi="Arial" w:cs="Arial"/>
          <w:sz w:val="22"/>
          <w:szCs w:val="22"/>
        </w:rPr>
        <w:t xml:space="preserve">Strony zobowiązują się </w:t>
      </w:r>
      <w:r w:rsidRPr="0089161C">
        <w:rPr>
          <w:rFonts w:ascii="Arial" w:hAnsi="Arial" w:cs="Arial"/>
          <w:sz w:val="22"/>
          <w:szCs w:val="22"/>
          <w:lang w:eastAsia="pl-PL"/>
        </w:rPr>
        <w:t>do zachowania w ścisłej tajemnicy oraz do nie przekazywania, nie ujawniania i niewykorzystywania informacji stanowiących tajemnicę drugiej strony, a także wszelkich poufnych informacji i faktów, o których dowiedzą się w trakcie wzajemnej współpracy lub przy okazji współpracy. Ponadto strony zobowiązują się do nieujawniania osobom trzecim treści niniejszej umowy bez zgody drugiej strony wyrażonej na piśmie pod rygorem nieważności, chyba że jest to wymagane celem realizacji umowy.</w:t>
      </w:r>
    </w:p>
    <w:p w:rsidR="00CD3029" w:rsidRPr="0089161C" w:rsidRDefault="00CD3029" w:rsidP="00CD3029">
      <w:pPr>
        <w:jc w:val="both"/>
        <w:rPr>
          <w:rFonts w:ascii="Arial" w:hAnsi="Arial" w:cs="Arial"/>
          <w:kern w:val="2"/>
          <w:sz w:val="22"/>
          <w:szCs w:val="22"/>
        </w:rPr>
      </w:pPr>
    </w:p>
    <w:p w:rsidR="00CD3029" w:rsidRPr="0089161C" w:rsidRDefault="00CD3029" w:rsidP="00CD3029">
      <w:pPr>
        <w:keepNext/>
        <w:spacing w:before="240" w:after="120"/>
        <w:jc w:val="center"/>
        <w:rPr>
          <w:rFonts w:ascii="Arial" w:hAnsi="Arial" w:cs="Arial"/>
          <w:b/>
          <w:sz w:val="22"/>
          <w:szCs w:val="22"/>
        </w:rPr>
      </w:pPr>
      <w:r w:rsidRPr="0089161C">
        <w:rPr>
          <w:rFonts w:ascii="Arial" w:hAnsi="Arial" w:cs="Arial"/>
          <w:b/>
          <w:sz w:val="22"/>
          <w:szCs w:val="22"/>
        </w:rPr>
        <w:t>§ 6</w:t>
      </w:r>
    </w:p>
    <w:p w:rsidR="00CD3029" w:rsidRPr="0089161C" w:rsidRDefault="00CD3029" w:rsidP="00CD3029">
      <w:pPr>
        <w:jc w:val="both"/>
        <w:rPr>
          <w:rFonts w:ascii="Arial" w:hAnsi="Arial" w:cs="Arial"/>
          <w:sz w:val="22"/>
          <w:szCs w:val="22"/>
        </w:rPr>
      </w:pPr>
      <w:r w:rsidRPr="0089161C">
        <w:rPr>
          <w:rFonts w:ascii="Arial" w:hAnsi="Arial" w:cs="Arial"/>
          <w:sz w:val="22"/>
          <w:szCs w:val="22"/>
        </w:rPr>
        <w:t xml:space="preserve">Osobą wskazaną przez </w:t>
      </w:r>
      <w:r w:rsidR="00EC70D4" w:rsidRPr="0089161C">
        <w:rPr>
          <w:rFonts w:ascii="Arial" w:hAnsi="Arial" w:cs="Arial"/>
          <w:sz w:val="22"/>
          <w:szCs w:val="22"/>
        </w:rPr>
        <w:t>Wykonawcę</w:t>
      </w:r>
      <w:r w:rsidRPr="0089161C">
        <w:rPr>
          <w:rFonts w:ascii="Arial" w:hAnsi="Arial" w:cs="Arial"/>
          <w:sz w:val="22"/>
          <w:szCs w:val="22"/>
        </w:rPr>
        <w:t xml:space="preserve"> do dokonywania ustaleń oraz realizacji przedmiotu niniejszej umowy jest: </w:t>
      </w:r>
    </w:p>
    <w:p w:rsidR="00CD3029" w:rsidRPr="0089161C" w:rsidRDefault="00CD3029" w:rsidP="00CD3029">
      <w:pPr>
        <w:jc w:val="both"/>
        <w:rPr>
          <w:rFonts w:ascii="Arial" w:hAnsi="Arial" w:cs="Arial"/>
          <w:sz w:val="22"/>
          <w:szCs w:val="22"/>
        </w:rPr>
      </w:pPr>
    </w:p>
    <w:p w:rsidR="00CD3029" w:rsidRPr="0089161C" w:rsidRDefault="00CD3029" w:rsidP="00CD3029">
      <w:pPr>
        <w:jc w:val="both"/>
        <w:rPr>
          <w:rFonts w:ascii="Arial" w:hAnsi="Arial" w:cs="Arial"/>
          <w:sz w:val="22"/>
          <w:szCs w:val="22"/>
        </w:rPr>
      </w:pPr>
      <w:r w:rsidRPr="0089161C">
        <w:rPr>
          <w:rFonts w:ascii="Arial" w:hAnsi="Arial" w:cs="Arial"/>
          <w:sz w:val="22"/>
          <w:szCs w:val="22"/>
        </w:rPr>
        <w:t xml:space="preserve">…………………………tel.: ……………….………………… e-mail: </w:t>
      </w:r>
      <w:hyperlink r:id="rId13" w:history="1">
        <w:r w:rsidR="00351DDE" w:rsidRPr="0089161C">
          <w:rPr>
            <w:rStyle w:val="Hipercze"/>
            <w:rFonts w:ascii="Arial" w:hAnsi="Arial" w:cs="Arial"/>
            <w:color w:val="auto"/>
            <w:sz w:val="22"/>
            <w:szCs w:val="22"/>
            <w:u w:val="none"/>
          </w:rPr>
          <w:t>………………………….</w:t>
        </w:r>
      </w:hyperlink>
      <w:r w:rsidRPr="0089161C">
        <w:rPr>
          <w:rFonts w:ascii="Arial" w:hAnsi="Arial" w:cs="Arial"/>
          <w:sz w:val="22"/>
          <w:szCs w:val="22"/>
        </w:rPr>
        <w:t xml:space="preserve"> </w:t>
      </w:r>
    </w:p>
    <w:p w:rsidR="00CD3029" w:rsidRPr="0089161C" w:rsidRDefault="00CD3029" w:rsidP="00CD3029">
      <w:pPr>
        <w:jc w:val="both"/>
        <w:rPr>
          <w:rFonts w:ascii="Arial" w:hAnsi="Arial" w:cs="Arial"/>
          <w:sz w:val="22"/>
          <w:szCs w:val="22"/>
        </w:rPr>
      </w:pPr>
    </w:p>
    <w:p w:rsidR="00CD3029" w:rsidRPr="0089161C" w:rsidRDefault="00CD3029" w:rsidP="00CD3029">
      <w:pPr>
        <w:jc w:val="both"/>
        <w:rPr>
          <w:rFonts w:ascii="Arial" w:hAnsi="Arial" w:cs="Arial"/>
          <w:sz w:val="22"/>
          <w:szCs w:val="22"/>
        </w:rPr>
      </w:pPr>
      <w:r w:rsidRPr="0089161C">
        <w:rPr>
          <w:rFonts w:ascii="Arial" w:hAnsi="Arial" w:cs="Arial"/>
          <w:sz w:val="22"/>
          <w:szCs w:val="22"/>
        </w:rPr>
        <w:t xml:space="preserve">Osobą wskazaną przez </w:t>
      </w:r>
      <w:r w:rsidR="00114EE9" w:rsidRPr="0089161C">
        <w:rPr>
          <w:rFonts w:ascii="Arial" w:hAnsi="Arial" w:cs="Arial"/>
          <w:color w:val="000000" w:themeColor="text1"/>
          <w:sz w:val="22"/>
          <w:szCs w:val="22"/>
        </w:rPr>
        <w:t>Zamawiającego</w:t>
      </w:r>
      <w:r w:rsidRPr="0089161C">
        <w:rPr>
          <w:rFonts w:ascii="Arial" w:hAnsi="Arial" w:cs="Arial"/>
          <w:sz w:val="22"/>
          <w:szCs w:val="22"/>
        </w:rPr>
        <w:t xml:space="preserve"> do dokonywania ustaleń szczegółowych ze  </w:t>
      </w:r>
      <w:r w:rsidR="00F23D82" w:rsidRPr="0089161C">
        <w:rPr>
          <w:rFonts w:ascii="Arial" w:hAnsi="Arial" w:cs="Arial"/>
          <w:sz w:val="22"/>
          <w:szCs w:val="22"/>
        </w:rPr>
        <w:t>Wykonawcą</w:t>
      </w:r>
      <w:r w:rsidRPr="0089161C">
        <w:rPr>
          <w:rFonts w:ascii="Arial" w:hAnsi="Arial" w:cs="Arial"/>
          <w:sz w:val="22"/>
          <w:szCs w:val="22"/>
        </w:rPr>
        <w:t xml:space="preserve"> jest: </w:t>
      </w:r>
    </w:p>
    <w:p w:rsidR="00CD3029" w:rsidRPr="0089161C" w:rsidRDefault="00CD3029" w:rsidP="00CD3029">
      <w:pPr>
        <w:jc w:val="both"/>
        <w:rPr>
          <w:rFonts w:ascii="Arial" w:hAnsi="Arial" w:cs="Arial"/>
          <w:sz w:val="22"/>
          <w:szCs w:val="22"/>
        </w:rPr>
      </w:pPr>
    </w:p>
    <w:p w:rsidR="00CD3029" w:rsidRPr="0089161C" w:rsidRDefault="00CD3029" w:rsidP="00CD3029">
      <w:pPr>
        <w:jc w:val="both"/>
        <w:rPr>
          <w:rFonts w:ascii="Arial" w:hAnsi="Arial" w:cs="Arial"/>
          <w:sz w:val="22"/>
          <w:szCs w:val="22"/>
        </w:rPr>
      </w:pPr>
      <w:r w:rsidRPr="0089161C">
        <w:rPr>
          <w:rFonts w:ascii="Arial" w:hAnsi="Arial" w:cs="Arial"/>
          <w:sz w:val="22"/>
          <w:szCs w:val="22"/>
        </w:rPr>
        <w:t>……………….………, tel.: ………………………., e-mail: …………………..…………</w:t>
      </w:r>
      <w:r w:rsidR="00351DDE" w:rsidRPr="0089161C">
        <w:rPr>
          <w:rFonts w:ascii="Arial" w:hAnsi="Arial" w:cs="Arial"/>
          <w:sz w:val="22"/>
          <w:szCs w:val="22"/>
        </w:rPr>
        <w:t>……….</w:t>
      </w:r>
    </w:p>
    <w:p w:rsidR="00CD3029" w:rsidRPr="0089161C" w:rsidRDefault="00CD3029" w:rsidP="00CD3029">
      <w:pPr>
        <w:keepNext/>
        <w:spacing w:before="240" w:after="120"/>
        <w:jc w:val="center"/>
        <w:rPr>
          <w:rFonts w:ascii="Arial" w:hAnsi="Arial" w:cs="Arial"/>
          <w:b/>
          <w:sz w:val="22"/>
          <w:szCs w:val="22"/>
        </w:rPr>
      </w:pPr>
      <w:r w:rsidRPr="0089161C">
        <w:rPr>
          <w:rFonts w:ascii="Arial" w:hAnsi="Arial" w:cs="Arial"/>
          <w:b/>
          <w:sz w:val="22"/>
          <w:szCs w:val="22"/>
        </w:rPr>
        <w:t>§ 7</w:t>
      </w:r>
    </w:p>
    <w:p w:rsidR="00CD3029" w:rsidRPr="0089161C" w:rsidRDefault="00CD3029" w:rsidP="00A05BB4">
      <w:pPr>
        <w:pStyle w:val="Akapitzlist"/>
        <w:numPr>
          <w:ilvl w:val="0"/>
          <w:numId w:val="40"/>
        </w:numPr>
        <w:ind w:left="284" w:hanging="284"/>
        <w:jc w:val="both"/>
        <w:rPr>
          <w:rFonts w:ascii="Arial" w:hAnsi="Arial" w:cs="Arial"/>
          <w:sz w:val="22"/>
          <w:szCs w:val="22"/>
        </w:rPr>
      </w:pPr>
      <w:r w:rsidRPr="0089161C">
        <w:rPr>
          <w:rFonts w:ascii="Arial" w:hAnsi="Arial" w:cs="Arial"/>
          <w:sz w:val="22"/>
          <w:szCs w:val="22"/>
        </w:rPr>
        <w:t>Wszelkie zmiany i uzupełnienia niniejszej Umowy wymagają formy pisemnej pod rygorem nieważności.</w:t>
      </w:r>
    </w:p>
    <w:p w:rsidR="00CD3029" w:rsidRPr="0089161C" w:rsidRDefault="00CD3029" w:rsidP="00A05BB4">
      <w:pPr>
        <w:pStyle w:val="Akapitzlist"/>
        <w:numPr>
          <w:ilvl w:val="0"/>
          <w:numId w:val="40"/>
        </w:numPr>
        <w:ind w:left="284" w:hanging="284"/>
        <w:jc w:val="both"/>
        <w:rPr>
          <w:rFonts w:ascii="Arial" w:hAnsi="Arial" w:cs="Arial"/>
          <w:sz w:val="22"/>
          <w:szCs w:val="22"/>
        </w:rPr>
      </w:pPr>
      <w:r w:rsidRPr="0089161C">
        <w:rPr>
          <w:rFonts w:ascii="Arial" w:hAnsi="Arial" w:cs="Arial"/>
          <w:sz w:val="22"/>
          <w:szCs w:val="22"/>
        </w:rPr>
        <w:t>W sprawach nie uregulowanych niniejszą Umową będą miały zastosowanie odpowiednie przepisy Kodeksu cywilnego</w:t>
      </w:r>
      <w:r w:rsidR="00AB0E82">
        <w:rPr>
          <w:rFonts w:ascii="Arial" w:hAnsi="Arial" w:cs="Arial"/>
          <w:sz w:val="22"/>
          <w:szCs w:val="22"/>
        </w:rPr>
        <w:t>, Zapytania ofertowego</w:t>
      </w:r>
      <w:r w:rsidR="00980551">
        <w:rPr>
          <w:rFonts w:ascii="Arial" w:hAnsi="Arial" w:cs="Arial"/>
          <w:sz w:val="22"/>
          <w:szCs w:val="22"/>
        </w:rPr>
        <w:t>, oferta Wykonawcy</w:t>
      </w:r>
      <w:r w:rsidR="00AB0E82">
        <w:rPr>
          <w:rFonts w:ascii="Arial" w:hAnsi="Arial" w:cs="Arial"/>
          <w:sz w:val="22"/>
          <w:szCs w:val="22"/>
        </w:rPr>
        <w:t xml:space="preserve"> </w:t>
      </w:r>
      <w:r w:rsidRPr="0089161C">
        <w:rPr>
          <w:rFonts w:ascii="Arial" w:hAnsi="Arial" w:cs="Arial"/>
          <w:sz w:val="22"/>
          <w:szCs w:val="22"/>
        </w:rPr>
        <w:t>oraz ustawy o efektywności energetycznej i przepisy wykonawcze do tej ustawy.</w:t>
      </w:r>
    </w:p>
    <w:p w:rsidR="00CD3029" w:rsidRPr="0089161C" w:rsidRDefault="00CD3029" w:rsidP="00A05BB4">
      <w:pPr>
        <w:pStyle w:val="Akapitzlist"/>
        <w:numPr>
          <w:ilvl w:val="0"/>
          <w:numId w:val="40"/>
        </w:numPr>
        <w:ind w:left="284" w:hanging="284"/>
        <w:jc w:val="both"/>
        <w:rPr>
          <w:rFonts w:ascii="Arial" w:hAnsi="Arial" w:cs="Arial"/>
          <w:sz w:val="22"/>
          <w:szCs w:val="22"/>
        </w:rPr>
      </w:pPr>
      <w:r w:rsidRPr="0089161C">
        <w:rPr>
          <w:rFonts w:ascii="Arial" w:hAnsi="Arial" w:cs="Arial"/>
          <w:sz w:val="22"/>
          <w:szCs w:val="22"/>
        </w:rPr>
        <w:t xml:space="preserve">Właściwym do rozstrzygania sporów mogących wyniknąć w wyniku realizacji niniejszej umowy jest sąd właściwy miejscowo dla </w:t>
      </w:r>
      <w:r w:rsidR="00114EE9" w:rsidRPr="0089161C">
        <w:rPr>
          <w:rFonts w:ascii="Arial" w:hAnsi="Arial" w:cs="Arial"/>
          <w:color w:val="000000" w:themeColor="text1"/>
          <w:sz w:val="22"/>
          <w:szCs w:val="22"/>
        </w:rPr>
        <w:t>Zamawiającego</w:t>
      </w:r>
      <w:r w:rsidRPr="0089161C">
        <w:rPr>
          <w:rFonts w:ascii="Arial" w:hAnsi="Arial" w:cs="Arial"/>
          <w:sz w:val="22"/>
          <w:szCs w:val="22"/>
        </w:rPr>
        <w:t>.</w:t>
      </w:r>
    </w:p>
    <w:p w:rsidR="00CD3029" w:rsidRPr="0089161C" w:rsidRDefault="00CD3029" w:rsidP="00CD3029">
      <w:pPr>
        <w:keepNext/>
        <w:spacing w:before="240" w:after="120"/>
        <w:jc w:val="center"/>
        <w:rPr>
          <w:rFonts w:ascii="Arial" w:hAnsi="Arial" w:cs="Arial"/>
          <w:b/>
          <w:sz w:val="22"/>
          <w:szCs w:val="22"/>
        </w:rPr>
      </w:pPr>
      <w:r w:rsidRPr="0089161C">
        <w:rPr>
          <w:rFonts w:ascii="Arial" w:hAnsi="Arial" w:cs="Arial"/>
          <w:b/>
          <w:sz w:val="22"/>
          <w:szCs w:val="22"/>
        </w:rPr>
        <w:t>§ 8</w:t>
      </w:r>
    </w:p>
    <w:p w:rsidR="00CD3029" w:rsidRPr="0089161C" w:rsidRDefault="00CD3029" w:rsidP="00A05BB4">
      <w:pPr>
        <w:pStyle w:val="Akapitzlist"/>
        <w:keepNext/>
        <w:numPr>
          <w:ilvl w:val="0"/>
          <w:numId w:val="41"/>
        </w:numPr>
        <w:spacing w:before="240" w:after="120"/>
        <w:ind w:left="284" w:hanging="284"/>
        <w:jc w:val="both"/>
        <w:rPr>
          <w:rFonts w:ascii="Arial" w:hAnsi="Arial" w:cs="Arial"/>
          <w:sz w:val="22"/>
          <w:szCs w:val="22"/>
        </w:rPr>
      </w:pPr>
      <w:r w:rsidRPr="0089161C">
        <w:rPr>
          <w:rFonts w:ascii="Arial" w:hAnsi="Arial" w:cs="Arial"/>
          <w:sz w:val="22"/>
          <w:szCs w:val="22"/>
        </w:rPr>
        <w:t xml:space="preserve">Umowa wchodzi w życie z dniem jej podpisania i obowiązuje do dnia zrealizowania przedmiotu umowy. </w:t>
      </w:r>
    </w:p>
    <w:p w:rsidR="00CD3029" w:rsidRPr="0089161C" w:rsidRDefault="00CD3029" w:rsidP="00A05BB4">
      <w:pPr>
        <w:pStyle w:val="Akapitzlist"/>
        <w:numPr>
          <w:ilvl w:val="0"/>
          <w:numId w:val="41"/>
        </w:numPr>
        <w:ind w:left="284" w:hanging="284"/>
        <w:jc w:val="both"/>
        <w:rPr>
          <w:rFonts w:ascii="Arial" w:hAnsi="Arial" w:cs="Arial"/>
          <w:sz w:val="22"/>
          <w:szCs w:val="22"/>
        </w:rPr>
      </w:pPr>
      <w:r w:rsidRPr="0089161C">
        <w:rPr>
          <w:rFonts w:ascii="Arial" w:hAnsi="Arial" w:cs="Arial"/>
          <w:sz w:val="22"/>
          <w:szCs w:val="22"/>
        </w:rPr>
        <w:t xml:space="preserve">Umowę sporządzono w dwóch jednobrzmiących egzemplarzach, po jednym egzemplarzu dla każdej ze stron umowy. </w:t>
      </w:r>
    </w:p>
    <w:p w:rsidR="00CD3029" w:rsidRPr="0089161C" w:rsidRDefault="00CD3029" w:rsidP="00A05BB4">
      <w:pPr>
        <w:ind w:left="284" w:hanging="284"/>
        <w:jc w:val="both"/>
        <w:rPr>
          <w:rFonts w:ascii="Arial" w:hAnsi="Arial" w:cs="Arial"/>
          <w:sz w:val="22"/>
          <w:szCs w:val="22"/>
        </w:rPr>
      </w:pPr>
    </w:p>
    <w:p w:rsidR="00621185" w:rsidRPr="0089161C" w:rsidRDefault="00621185" w:rsidP="00621185">
      <w:pPr>
        <w:pStyle w:val="Tekstpodstawowywcity"/>
        <w:rPr>
          <w:rFonts w:ascii="Arial" w:hAnsi="Arial" w:cs="Arial"/>
          <w:sz w:val="22"/>
          <w:szCs w:val="22"/>
        </w:rPr>
      </w:pPr>
    </w:p>
    <w:p w:rsidR="00C81956" w:rsidRPr="0089161C" w:rsidRDefault="00C81956" w:rsidP="00621185">
      <w:pPr>
        <w:pStyle w:val="Tekstpodstawowywcity"/>
        <w:rPr>
          <w:rFonts w:ascii="Arial" w:hAnsi="Arial" w:cs="Arial"/>
          <w:sz w:val="22"/>
          <w:szCs w:val="22"/>
        </w:rPr>
      </w:pPr>
    </w:p>
    <w:p w:rsidR="00C81956" w:rsidRPr="0089161C" w:rsidRDefault="00C81956" w:rsidP="00621185">
      <w:pPr>
        <w:pStyle w:val="Tekstpodstawowywcity"/>
        <w:rPr>
          <w:rFonts w:ascii="Arial" w:hAnsi="Arial" w:cs="Arial"/>
          <w:sz w:val="22"/>
          <w:szCs w:val="22"/>
        </w:rPr>
      </w:pPr>
    </w:p>
    <w:p w:rsidR="00621185" w:rsidRPr="0089161C" w:rsidRDefault="00621185" w:rsidP="00621185">
      <w:pPr>
        <w:pStyle w:val="Tekstpodstawowywcity"/>
        <w:jc w:val="center"/>
        <w:rPr>
          <w:rFonts w:ascii="Arial" w:hAnsi="Arial" w:cs="Arial"/>
          <w:sz w:val="22"/>
          <w:szCs w:val="22"/>
        </w:rPr>
      </w:pPr>
      <w:r w:rsidRPr="0089161C">
        <w:rPr>
          <w:rFonts w:ascii="Arial" w:hAnsi="Arial" w:cs="Arial"/>
          <w:sz w:val="22"/>
          <w:szCs w:val="22"/>
        </w:rPr>
        <w:t>ZAMAWIAJĄCY:                                                                     WYKONAWCA:</w:t>
      </w:r>
    </w:p>
    <w:p w:rsidR="00842F14" w:rsidRPr="00F7775F" w:rsidRDefault="00980551">
      <w:pPr>
        <w:rPr>
          <w:rFonts w:ascii="Arial" w:hAnsi="Arial" w:cs="Arial"/>
        </w:rPr>
      </w:pPr>
    </w:p>
    <w:sectPr w:rsidR="00842F14" w:rsidRPr="00F7775F" w:rsidSect="00A05BB4">
      <w:pgSz w:w="11906" w:h="16838"/>
      <w:pgMar w:top="1417" w:right="1417" w:bottom="141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A4E4D"/>
    <w:multiLevelType w:val="hybridMultilevel"/>
    <w:tmpl w:val="39640760"/>
    <w:lvl w:ilvl="0" w:tplc="5A62B7DA">
      <w:start w:val="4"/>
      <w:numFmt w:val="decimal"/>
      <w:lvlText w:val="%1)"/>
      <w:lvlJc w:val="left"/>
      <w:pPr>
        <w:ind w:left="720" w:hanging="360"/>
      </w:pPr>
      <w:rPr>
        <w:rFonts w:ascii="Arial" w:hAnsi="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1D491B"/>
    <w:multiLevelType w:val="hybridMultilevel"/>
    <w:tmpl w:val="8DB869B6"/>
    <w:lvl w:ilvl="0" w:tplc="0108D780">
      <w:start w:val="1"/>
      <w:numFmt w:val="lowerLetter"/>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1D5DCD"/>
    <w:multiLevelType w:val="hybridMultilevel"/>
    <w:tmpl w:val="B29469A8"/>
    <w:lvl w:ilvl="0" w:tplc="823812BE">
      <w:start w:val="1"/>
      <w:numFmt w:val="decimal"/>
      <w:lvlText w:val="%1."/>
      <w:lvlJc w:val="left"/>
      <w:pPr>
        <w:ind w:left="720" w:hanging="360"/>
      </w:pPr>
      <w:rPr>
        <w:rFonts w:ascii="Arial" w:hAnsi="Arial"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0F0AC2"/>
    <w:multiLevelType w:val="hybridMultilevel"/>
    <w:tmpl w:val="ABA2DB00"/>
    <w:lvl w:ilvl="0" w:tplc="8D28A294">
      <w:start w:val="1"/>
      <w:numFmt w:val="decimal"/>
      <w:lvlText w:val="%1)"/>
      <w:lvlJc w:val="left"/>
      <w:pPr>
        <w:tabs>
          <w:tab w:val="num" w:pos="1428"/>
        </w:tabs>
        <w:ind w:left="1428" w:hanging="360"/>
      </w:pPr>
      <w:rPr>
        <w:rFonts w:hint="default"/>
      </w:rPr>
    </w:lvl>
    <w:lvl w:ilvl="1" w:tplc="04150019">
      <w:start w:val="1"/>
      <w:numFmt w:val="lowerLetter"/>
      <w:lvlText w:val="%2."/>
      <w:lvlJc w:val="left"/>
      <w:pPr>
        <w:tabs>
          <w:tab w:val="num" w:pos="1144"/>
        </w:tabs>
        <w:ind w:left="1144" w:hanging="360"/>
      </w:pPr>
    </w:lvl>
    <w:lvl w:ilvl="2" w:tplc="0415001B" w:tentative="1">
      <w:start w:val="1"/>
      <w:numFmt w:val="lowerRoman"/>
      <w:lvlText w:val="%3."/>
      <w:lvlJc w:val="right"/>
      <w:pPr>
        <w:tabs>
          <w:tab w:val="num" w:pos="1864"/>
        </w:tabs>
        <w:ind w:left="1864" w:hanging="180"/>
      </w:pPr>
    </w:lvl>
    <w:lvl w:ilvl="3" w:tplc="0415000F" w:tentative="1">
      <w:start w:val="1"/>
      <w:numFmt w:val="decimal"/>
      <w:lvlText w:val="%4."/>
      <w:lvlJc w:val="left"/>
      <w:pPr>
        <w:tabs>
          <w:tab w:val="num" w:pos="2584"/>
        </w:tabs>
        <w:ind w:left="2584" w:hanging="360"/>
      </w:pPr>
    </w:lvl>
    <w:lvl w:ilvl="4" w:tplc="04150019" w:tentative="1">
      <w:start w:val="1"/>
      <w:numFmt w:val="lowerLetter"/>
      <w:lvlText w:val="%5."/>
      <w:lvlJc w:val="left"/>
      <w:pPr>
        <w:tabs>
          <w:tab w:val="num" w:pos="3304"/>
        </w:tabs>
        <w:ind w:left="3304" w:hanging="360"/>
      </w:pPr>
    </w:lvl>
    <w:lvl w:ilvl="5" w:tplc="0415001B" w:tentative="1">
      <w:start w:val="1"/>
      <w:numFmt w:val="lowerRoman"/>
      <w:lvlText w:val="%6."/>
      <w:lvlJc w:val="right"/>
      <w:pPr>
        <w:tabs>
          <w:tab w:val="num" w:pos="4024"/>
        </w:tabs>
        <w:ind w:left="4024" w:hanging="180"/>
      </w:pPr>
    </w:lvl>
    <w:lvl w:ilvl="6" w:tplc="0415000F" w:tentative="1">
      <w:start w:val="1"/>
      <w:numFmt w:val="decimal"/>
      <w:lvlText w:val="%7."/>
      <w:lvlJc w:val="left"/>
      <w:pPr>
        <w:tabs>
          <w:tab w:val="num" w:pos="4744"/>
        </w:tabs>
        <w:ind w:left="4744" w:hanging="360"/>
      </w:pPr>
    </w:lvl>
    <w:lvl w:ilvl="7" w:tplc="04150019" w:tentative="1">
      <w:start w:val="1"/>
      <w:numFmt w:val="lowerLetter"/>
      <w:lvlText w:val="%8."/>
      <w:lvlJc w:val="left"/>
      <w:pPr>
        <w:tabs>
          <w:tab w:val="num" w:pos="5464"/>
        </w:tabs>
        <w:ind w:left="5464" w:hanging="360"/>
      </w:pPr>
    </w:lvl>
    <w:lvl w:ilvl="8" w:tplc="0415001B" w:tentative="1">
      <w:start w:val="1"/>
      <w:numFmt w:val="lowerRoman"/>
      <w:lvlText w:val="%9."/>
      <w:lvlJc w:val="right"/>
      <w:pPr>
        <w:tabs>
          <w:tab w:val="num" w:pos="6184"/>
        </w:tabs>
        <w:ind w:left="6184" w:hanging="180"/>
      </w:pPr>
    </w:lvl>
  </w:abstractNum>
  <w:abstractNum w:abstractNumId="4">
    <w:nsid w:val="0B422078"/>
    <w:multiLevelType w:val="multilevel"/>
    <w:tmpl w:val="C9BE243E"/>
    <w:lvl w:ilvl="0">
      <w:start w:val="1"/>
      <w:numFmt w:val="decimal"/>
      <w:lvlText w:val="%1."/>
      <w:lvlJc w:val="left"/>
      <w:pPr>
        <w:tabs>
          <w:tab w:val="num" w:pos="1800"/>
        </w:tabs>
        <w:ind w:left="1800" w:hanging="360"/>
      </w:pPr>
      <w:rPr>
        <w:rFonts w:ascii="Symbol" w:hAnsi="Symbol"/>
      </w:rPr>
    </w:lvl>
    <w:lvl w:ilvl="1">
      <w:start w:val="1"/>
      <w:numFmt w:val="decimal"/>
      <w:lvlText w:val="%2)"/>
      <w:lvlJc w:val="left"/>
      <w:pPr>
        <w:tabs>
          <w:tab w:val="num" w:pos="1440"/>
        </w:tabs>
        <w:ind w:left="1440" w:hanging="360"/>
      </w:pPr>
      <w:rPr>
        <w:rFonts w:ascii="Times New Roman" w:eastAsia="Times New Roman" w:hAnsi="Times New Roman" w:cs="Times New Roman"/>
        <w:b w:val="0"/>
        <w:i w:val="0"/>
        <w:sz w:val="22"/>
      </w:rPr>
    </w:lvl>
    <w:lvl w:ilvl="2">
      <w:start w:val="1"/>
      <w:numFmt w:val="lowerRoman"/>
      <w:lvlText w:val="%3."/>
      <w:lvlJc w:val="right"/>
      <w:pPr>
        <w:tabs>
          <w:tab w:val="num" w:pos="2160"/>
        </w:tabs>
        <w:ind w:left="2160" w:hanging="180"/>
      </w:pPr>
    </w:lvl>
    <w:lvl w:ilvl="3">
      <w:start w:val="2"/>
      <w:numFmt w:val="upperLetter"/>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E713BBD"/>
    <w:multiLevelType w:val="hybridMultilevel"/>
    <w:tmpl w:val="3FB8DFDE"/>
    <w:lvl w:ilvl="0" w:tplc="823812BE">
      <w:start w:val="1"/>
      <w:numFmt w:val="decimal"/>
      <w:lvlText w:val="%1."/>
      <w:lvlJc w:val="left"/>
      <w:pPr>
        <w:ind w:left="720" w:hanging="360"/>
      </w:pPr>
      <w:rPr>
        <w:rFonts w:ascii="Arial" w:hAnsi="Arial"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9470A4"/>
    <w:multiLevelType w:val="hybridMultilevel"/>
    <w:tmpl w:val="7512BA3E"/>
    <w:lvl w:ilvl="0" w:tplc="C046F95A">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EA15C88"/>
    <w:multiLevelType w:val="hybridMultilevel"/>
    <w:tmpl w:val="35D0E71C"/>
    <w:lvl w:ilvl="0" w:tplc="7DC8BE62">
      <w:start w:val="1"/>
      <w:numFmt w:val="decimal"/>
      <w:lvlText w:val="%1)"/>
      <w:lvlJc w:val="left"/>
      <w:pPr>
        <w:ind w:left="720" w:hanging="360"/>
      </w:pPr>
      <w:rPr>
        <w:rFonts w:ascii="Arial" w:hAnsi="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9B0CA7"/>
    <w:multiLevelType w:val="multilevel"/>
    <w:tmpl w:val="3AC6401E"/>
    <w:lvl w:ilvl="0">
      <w:start w:val="1"/>
      <w:numFmt w:val="decimal"/>
      <w:lvlText w:val="%1."/>
      <w:lvlJc w:val="left"/>
      <w:pPr>
        <w:tabs>
          <w:tab w:val="num" w:pos="1800"/>
        </w:tabs>
        <w:ind w:left="180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ascii="Times New Roman" w:eastAsia="Times New Roman" w:hAnsi="Times New Roman" w:cs="Times New Roman"/>
        <w:b w:val="0"/>
        <w:i w:val="0"/>
        <w:caps w:val="0"/>
        <w:strike w:val="0"/>
        <w:dstrike w:val="0"/>
        <w:outline w:val="0"/>
        <w:shadow w:val="0"/>
        <w:emboss w:val="0"/>
        <w:imprint w:val="0"/>
        <w:vanish w:val="0"/>
        <w:sz w:val="22"/>
        <w:vertAlign w:val="baseline"/>
      </w:rPr>
    </w:lvl>
    <w:lvl w:ilvl="2">
      <w:start w:val="1"/>
      <w:numFmt w:val="lowerRoman"/>
      <w:lvlText w:val="%3."/>
      <w:lvlJc w:val="right"/>
      <w:pPr>
        <w:tabs>
          <w:tab w:val="num" w:pos="2160"/>
        </w:tabs>
        <w:ind w:left="2160" w:hanging="180"/>
      </w:pPr>
      <w:rPr>
        <w:rFonts w:hint="default"/>
      </w:rPr>
    </w:lvl>
    <w:lvl w:ilvl="3">
      <w:start w:val="2"/>
      <w:numFmt w:val="upperLetter"/>
      <w:lvlText w:val="%4)"/>
      <w:lvlJc w:val="left"/>
      <w:pPr>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11E650D6"/>
    <w:multiLevelType w:val="hybridMultilevel"/>
    <w:tmpl w:val="2570C0E4"/>
    <w:lvl w:ilvl="0" w:tplc="823812BE">
      <w:start w:val="1"/>
      <w:numFmt w:val="decimal"/>
      <w:lvlText w:val="%1."/>
      <w:lvlJc w:val="left"/>
      <w:pPr>
        <w:ind w:left="720" w:hanging="360"/>
      </w:pPr>
      <w:rPr>
        <w:rFonts w:ascii="Arial" w:hAnsi="Arial"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D65DD4"/>
    <w:multiLevelType w:val="hybridMultilevel"/>
    <w:tmpl w:val="AAA88EA2"/>
    <w:lvl w:ilvl="0" w:tplc="823812BE">
      <w:start w:val="1"/>
      <w:numFmt w:val="decimal"/>
      <w:lvlText w:val="%1."/>
      <w:lvlJc w:val="left"/>
      <w:pPr>
        <w:ind w:left="720" w:hanging="360"/>
      </w:pPr>
      <w:rPr>
        <w:rFonts w:ascii="Arial" w:hAnsi="Arial"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6EF15AD"/>
    <w:multiLevelType w:val="hybridMultilevel"/>
    <w:tmpl w:val="D10063FA"/>
    <w:lvl w:ilvl="0" w:tplc="823812BE">
      <w:start w:val="1"/>
      <w:numFmt w:val="decimal"/>
      <w:lvlText w:val="%1."/>
      <w:lvlJc w:val="left"/>
      <w:pPr>
        <w:ind w:left="720" w:hanging="360"/>
      </w:pPr>
      <w:rPr>
        <w:rFonts w:ascii="Arial" w:hAnsi="Arial"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F7A4CEE"/>
    <w:multiLevelType w:val="hybridMultilevel"/>
    <w:tmpl w:val="A42482D8"/>
    <w:lvl w:ilvl="0" w:tplc="7DC8BE62">
      <w:start w:val="1"/>
      <w:numFmt w:val="decimal"/>
      <w:lvlText w:val="%1)"/>
      <w:lvlJc w:val="left"/>
      <w:pPr>
        <w:ind w:left="720" w:hanging="360"/>
      </w:pPr>
      <w:rPr>
        <w:rFonts w:ascii="Arial" w:hAnsi="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3593CD7"/>
    <w:multiLevelType w:val="hybridMultilevel"/>
    <w:tmpl w:val="B8A651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46B5E64"/>
    <w:multiLevelType w:val="multilevel"/>
    <w:tmpl w:val="2894FF0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upperRoman"/>
      <w:lvlText w:val="%2."/>
      <w:lvlJc w:val="left"/>
      <w:pPr>
        <w:tabs>
          <w:tab w:val="num" w:pos="1800"/>
        </w:tabs>
        <w:ind w:left="1800" w:hanging="72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5">
    <w:nsid w:val="2D654147"/>
    <w:multiLevelType w:val="multilevel"/>
    <w:tmpl w:val="064016C8"/>
    <w:lvl w:ilvl="0">
      <w:start w:val="1"/>
      <w:numFmt w:val="decimal"/>
      <w:lvlText w:val="%1."/>
      <w:lvlJc w:val="left"/>
      <w:pPr>
        <w:tabs>
          <w:tab w:val="num" w:pos="1800"/>
        </w:tabs>
        <w:ind w:left="1800" w:hanging="360"/>
      </w:pPr>
      <w:rPr>
        <w:rFonts w:ascii="Symbol" w:hAnsi="Symbol"/>
      </w:rPr>
    </w:lvl>
    <w:lvl w:ilvl="1">
      <w:start w:val="1"/>
      <w:numFmt w:val="decimal"/>
      <w:lvlText w:val="%2)"/>
      <w:lvlJc w:val="left"/>
      <w:pPr>
        <w:tabs>
          <w:tab w:val="num" w:pos="1440"/>
        </w:tabs>
        <w:ind w:left="1440" w:hanging="360"/>
      </w:pPr>
      <w:rPr>
        <w:rFonts w:ascii="Times New Roman" w:hAnsi="Times New Roman" w:hint="default"/>
        <w:b w:val="0"/>
        <w:i w:val="0"/>
        <w:sz w:val="22"/>
      </w:rPr>
    </w:lvl>
    <w:lvl w:ilvl="2">
      <w:start w:val="1"/>
      <w:numFmt w:val="lowerRoman"/>
      <w:lvlText w:val="%3."/>
      <w:lvlJc w:val="right"/>
      <w:pPr>
        <w:tabs>
          <w:tab w:val="num" w:pos="2160"/>
        </w:tabs>
        <w:ind w:left="2160" w:hanging="180"/>
      </w:pPr>
    </w:lvl>
    <w:lvl w:ilvl="3">
      <w:start w:val="2"/>
      <w:numFmt w:val="upperLetter"/>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B015F94"/>
    <w:multiLevelType w:val="hybridMultilevel"/>
    <w:tmpl w:val="E36A0B8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DD71523"/>
    <w:multiLevelType w:val="hybridMultilevel"/>
    <w:tmpl w:val="126E44AC"/>
    <w:lvl w:ilvl="0" w:tplc="823812BE">
      <w:start w:val="1"/>
      <w:numFmt w:val="decimal"/>
      <w:lvlText w:val="%1."/>
      <w:lvlJc w:val="left"/>
      <w:pPr>
        <w:ind w:left="720" w:hanging="360"/>
      </w:pPr>
      <w:rPr>
        <w:rFonts w:ascii="Arial" w:hAnsi="Arial"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E4B7FD0"/>
    <w:multiLevelType w:val="hybridMultilevel"/>
    <w:tmpl w:val="0BCCF8D8"/>
    <w:lvl w:ilvl="0" w:tplc="B94E796E">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nsid w:val="3F0441B4"/>
    <w:multiLevelType w:val="hybridMultilevel"/>
    <w:tmpl w:val="126E44AC"/>
    <w:lvl w:ilvl="0" w:tplc="823812BE">
      <w:start w:val="1"/>
      <w:numFmt w:val="decimal"/>
      <w:lvlText w:val="%1."/>
      <w:lvlJc w:val="left"/>
      <w:pPr>
        <w:ind w:left="720" w:hanging="360"/>
      </w:pPr>
      <w:rPr>
        <w:rFonts w:ascii="Arial" w:hAnsi="Arial"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3387F38"/>
    <w:multiLevelType w:val="hybridMultilevel"/>
    <w:tmpl w:val="C8E20A04"/>
    <w:lvl w:ilvl="0" w:tplc="823812BE">
      <w:start w:val="1"/>
      <w:numFmt w:val="decimal"/>
      <w:lvlText w:val="%1."/>
      <w:lvlJc w:val="left"/>
      <w:pPr>
        <w:ind w:left="1004" w:hanging="360"/>
      </w:pPr>
      <w:rPr>
        <w:rFonts w:ascii="Arial" w:hAnsi="Arial" w:hint="default"/>
        <w:b w:val="0"/>
        <w:i w:val="0"/>
        <w:sz w:val="22"/>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445B1D54"/>
    <w:multiLevelType w:val="multilevel"/>
    <w:tmpl w:val="D3921138"/>
    <w:lvl w:ilvl="0">
      <w:start w:val="1"/>
      <w:numFmt w:val="decimal"/>
      <w:lvlText w:val="%1."/>
      <w:lvlJc w:val="left"/>
      <w:pPr>
        <w:tabs>
          <w:tab w:val="num" w:pos="1800"/>
        </w:tabs>
        <w:ind w:left="1800" w:hanging="360"/>
      </w:pPr>
      <w:rPr>
        <w:rFonts w:ascii="Symbol" w:hAnsi="Symbol"/>
      </w:rPr>
    </w:lvl>
    <w:lvl w:ilvl="1">
      <w:start w:val="1"/>
      <w:numFmt w:val="decimal"/>
      <w:lvlText w:val="%2)"/>
      <w:lvlJc w:val="left"/>
      <w:pPr>
        <w:tabs>
          <w:tab w:val="num" w:pos="1440"/>
        </w:tabs>
        <w:ind w:left="1440" w:hanging="360"/>
      </w:pPr>
      <w:rPr>
        <w:rFonts w:ascii="Times New Roman" w:eastAsia="Times New Roman" w:hAnsi="Times New Roman" w:cs="Times New Roman"/>
        <w:b w:val="0"/>
        <w:i w:val="0"/>
        <w:sz w:val="22"/>
      </w:rPr>
    </w:lvl>
    <w:lvl w:ilvl="2">
      <w:start w:val="1"/>
      <w:numFmt w:val="lowerRoman"/>
      <w:lvlText w:val="%3."/>
      <w:lvlJc w:val="right"/>
      <w:pPr>
        <w:tabs>
          <w:tab w:val="num" w:pos="2160"/>
        </w:tabs>
        <w:ind w:left="2160" w:hanging="180"/>
      </w:pPr>
    </w:lvl>
    <w:lvl w:ilvl="3">
      <w:start w:val="2"/>
      <w:numFmt w:val="upperLetter"/>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4ECA530F"/>
    <w:multiLevelType w:val="hybridMultilevel"/>
    <w:tmpl w:val="5A6C41EC"/>
    <w:lvl w:ilvl="0" w:tplc="808632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7D964D2"/>
    <w:multiLevelType w:val="hybridMultilevel"/>
    <w:tmpl w:val="48C64D6E"/>
    <w:lvl w:ilvl="0" w:tplc="0108D780">
      <w:start w:val="1"/>
      <w:numFmt w:val="lowerLetter"/>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9486EB4"/>
    <w:multiLevelType w:val="hybridMultilevel"/>
    <w:tmpl w:val="6394A316"/>
    <w:lvl w:ilvl="0" w:tplc="823812BE">
      <w:start w:val="1"/>
      <w:numFmt w:val="decimal"/>
      <w:lvlText w:val="%1."/>
      <w:lvlJc w:val="left"/>
      <w:pPr>
        <w:ind w:left="1440" w:hanging="360"/>
      </w:pPr>
      <w:rPr>
        <w:rFonts w:ascii="Arial" w:hAnsi="Arial" w:hint="default"/>
        <w:b w:val="0"/>
        <w:i w:val="0"/>
        <w:sz w:val="22"/>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6235543D"/>
    <w:multiLevelType w:val="hybridMultilevel"/>
    <w:tmpl w:val="E780987C"/>
    <w:lvl w:ilvl="0" w:tplc="0108D780">
      <w:start w:val="1"/>
      <w:numFmt w:val="lowerLetter"/>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3DA6F9E"/>
    <w:multiLevelType w:val="hybridMultilevel"/>
    <w:tmpl w:val="8864EC82"/>
    <w:lvl w:ilvl="0" w:tplc="823812BE">
      <w:start w:val="1"/>
      <w:numFmt w:val="decimal"/>
      <w:lvlText w:val="%1."/>
      <w:lvlJc w:val="left"/>
      <w:pPr>
        <w:ind w:left="720" w:hanging="360"/>
      </w:pPr>
      <w:rPr>
        <w:rFonts w:ascii="Arial" w:hAnsi="Arial"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3DB01ED"/>
    <w:multiLevelType w:val="hybridMultilevel"/>
    <w:tmpl w:val="2AA43E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4A96FB9"/>
    <w:multiLevelType w:val="hybridMultilevel"/>
    <w:tmpl w:val="E122669A"/>
    <w:lvl w:ilvl="0" w:tplc="7BDC4DA6">
      <w:start w:val="1"/>
      <w:numFmt w:val="lowerLetter"/>
      <w:lvlText w:val="%1)"/>
      <w:lvlJc w:val="left"/>
      <w:pPr>
        <w:tabs>
          <w:tab w:val="num" w:pos="1440"/>
        </w:tabs>
        <w:ind w:left="1440" w:hanging="360"/>
      </w:pPr>
      <w:rPr>
        <w:rFonts w:hint="default"/>
        <w:b w:val="0"/>
        <w:i w:val="0"/>
        <w:sz w:val="24"/>
        <w:szCs w:val="24"/>
      </w:rPr>
    </w:lvl>
    <w:lvl w:ilvl="1" w:tplc="812C0876">
      <w:start w:val="1"/>
      <w:numFmt w:val="lowerLetter"/>
      <w:lvlText w:val="%2)"/>
      <w:lvlJc w:val="left"/>
      <w:pPr>
        <w:tabs>
          <w:tab w:val="num" w:pos="1440"/>
        </w:tabs>
        <w:ind w:left="1440" w:hanging="360"/>
      </w:pPr>
      <w:rPr>
        <w:rFonts w:ascii="Times New Roman" w:hAnsi="Times New Roman" w:cs="Times New Roman" w:hint="default"/>
        <w:b w:val="0"/>
        <w:i w:val="0"/>
        <w:sz w:val="22"/>
        <w:szCs w:val="24"/>
      </w:rPr>
    </w:lvl>
    <w:lvl w:ilvl="2" w:tplc="9E48B2C4">
      <w:start w:val="1"/>
      <w:numFmt w:val="bullet"/>
      <w:lvlText w:val=""/>
      <w:lvlJc w:val="left"/>
      <w:pPr>
        <w:tabs>
          <w:tab w:val="num" w:pos="2340"/>
        </w:tabs>
        <w:ind w:left="2340" w:hanging="360"/>
      </w:pPr>
      <w:rPr>
        <w:rFonts w:ascii="Symbol" w:hAnsi="Symbol" w:hint="default"/>
        <w:b w:val="0"/>
        <w:i w:val="0"/>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82640D6"/>
    <w:multiLevelType w:val="hybridMultilevel"/>
    <w:tmpl w:val="08B44CEE"/>
    <w:lvl w:ilvl="0" w:tplc="7DC8BE62">
      <w:start w:val="1"/>
      <w:numFmt w:val="decimal"/>
      <w:lvlText w:val="%1)"/>
      <w:lvlJc w:val="left"/>
      <w:pPr>
        <w:ind w:left="720" w:hanging="360"/>
      </w:pPr>
      <w:rPr>
        <w:rFonts w:ascii="Arial" w:hAnsi="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9EC5966"/>
    <w:multiLevelType w:val="hybridMultilevel"/>
    <w:tmpl w:val="58E025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DB74791"/>
    <w:multiLevelType w:val="hybridMultilevel"/>
    <w:tmpl w:val="8DB26A88"/>
    <w:lvl w:ilvl="0" w:tplc="7DC8BE62">
      <w:start w:val="1"/>
      <w:numFmt w:val="decimal"/>
      <w:lvlText w:val="%1)"/>
      <w:lvlJc w:val="left"/>
      <w:pPr>
        <w:ind w:left="720" w:hanging="360"/>
      </w:pPr>
      <w:rPr>
        <w:rFonts w:ascii="Arial" w:hAnsi="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FA72670"/>
    <w:multiLevelType w:val="hybridMultilevel"/>
    <w:tmpl w:val="A2E24558"/>
    <w:lvl w:ilvl="0" w:tplc="9CB662DA">
      <w:start w:val="1"/>
      <w:numFmt w:val="decimal"/>
      <w:lvlText w:val="%1)"/>
      <w:lvlJc w:val="left"/>
      <w:pPr>
        <w:ind w:left="720" w:hanging="360"/>
      </w:pPr>
      <w:rPr>
        <w:rFonts w:ascii="Arial" w:hAnsi="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0582AD9"/>
    <w:multiLevelType w:val="multilevel"/>
    <w:tmpl w:val="6616C48C"/>
    <w:name w:val="WW8Num283"/>
    <w:lvl w:ilvl="0">
      <w:start w:val="2"/>
      <w:numFmt w:val="decimal"/>
      <w:lvlText w:val="%1."/>
      <w:lvlJc w:val="left"/>
      <w:pPr>
        <w:tabs>
          <w:tab w:val="num" w:pos="1800"/>
        </w:tabs>
        <w:ind w:left="1800" w:hanging="360"/>
      </w:pPr>
      <w:rPr>
        <w:rFonts w:ascii="Symbol" w:hAnsi="Symbol" w:hint="default"/>
      </w:rPr>
    </w:lvl>
    <w:lvl w:ilvl="1">
      <w:start w:val="1"/>
      <w:numFmt w:val="decimal"/>
      <w:lvlText w:val="%2)"/>
      <w:lvlJc w:val="left"/>
      <w:pPr>
        <w:tabs>
          <w:tab w:val="num" w:pos="1440"/>
        </w:tabs>
        <w:ind w:left="1440" w:hanging="360"/>
      </w:pPr>
      <w:rPr>
        <w:rFonts w:ascii="Times New Roman" w:eastAsia="Times New Roman" w:hAnsi="Times New Roman" w:cs="Times New Roman" w:hint="default"/>
        <w:b/>
      </w:rPr>
    </w:lvl>
    <w:lvl w:ilvl="2">
      <w:start w:val="1"/>
      <w:numFmt w:val="lowerRoman"/>
      <w:lvlText w:val="%3."/>
      <w:lvlJc w:val="right"/>
      <w:pPr>
        <w:tabs>
          <w:tab w:val="num" w:pos="2160"/>
        </w:tabs>
        <w:ind w:left="2160" w:hanging="180"/>
      </w:pPr>
      <w:rPr>
        <w:rFonts w:hint="default"/>
      </w:rPr>
    </w:lvl>
    <w:lvl w:ilvl="3">
      <w:start w:val="2"/>
      <w:numFmt w:val="upperLetter"/>
      <w:lvlText w:val="%4)"/>
      <w:lvlJc w:val="left"/>
      <w:pPr>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71F472D8"/>
    <w:multiLevelType w:val="hybridMultilevel"/>
    <w:tmpl w:val="52063A3C"/>
    <w:lvl w:ilvl="0" w:tplc="8214DAF8">
      <w:start w:val="1"/>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6200DAC"/>
    <w:multiLevelType w:val="multilevel"/>
    <w:tmpl w:val="AC98F282"/>
    <w:lvl w:ilvl="0">
      <w:start w:val="3"/>
      <w:numFmt w:val="decimal"/>
      <w:lvlText w:val="%1."/>
      <w:lvlJc w:val="left"/>
      <w:pPr>
        <w:tabs>
          <w:tab w:val="num" w:pos="1800"/>
        </w:tabs>
        <w:ind w:left="1800" w:hanging="360"/>
      </w:pPr>
      <w:rPr>
        <w:rFonts w:ascii="Symbol" w:hAnsi="Symbol" w:hint="default"/>
      </w:rPr>
    </w:lvl>
    <w:lvl w:ilvl="1">
      <w:start w:val="1"/>
      <w:numFmt w:val="decimal"/>
      <w:lvlText w:val="%2)"/>
      <w:lvlJc w:val="left"/>
      <w:pPr>
        <w:tabs>
          <w:tab w:val="num" w:pos="1440"/>
        </w:tabs>
        <w:ind w:left="1440" w:hanging="360"/>
      </w:pPr>
      <w:rPr>
        <w:rFonts w:ascii="Times New Roman" w:hAnsi="Times New Roman" w:hint="default"/>
        <w:b w:val="0"/>
        <w:i w:val="0"/>
        <w:sz w:val="22"/>
      </w:rPr>
    </w:lvl>
    <w:lvl w:ilvl="2">
      <w:start w:val="1"/>
      <w:numFmt w:val="lowerRoman"/>
      <w:lvlText w:val="%3."/>
      <w:lvlJc w:val="right"/>
      <w:pPr>
        <w:tabs>
          <w:tab w:val="num" w:pos="2160"/>
        </w:tabs>
        <w:ind w:left="2160" w:hanging="180"/>
      </w:pPr>
      <w:rPr>
        <w:rFonts w:hint="default"/>
      </w:rPr>
    </w:lvl>
    <w:lvl w:ilvl="3">
      <w:start w:val="2"/>
      <w:numFmt w:val="upperLetter"/>
      <w:lvlText w:val="%4)"/>
      <w:lvlJc w:val="left"/>
      <w:pPr>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79977A06"/>
    <w:multiLevelType w:val="hybridMultilevel"/>
    <w:tmpl w:val="06BCDE6A"/>
    <w:lvl w:ilvl="0" w:tplc="7DC8BE62">
      <w:start w:val="1"/>
      <w:numFmt w:val="decimal"/>
      <w:lvlText w:val="%1)"/>
      <w:lvlJc w:val="left"/>
      <w:pPr>
        <w:ind w:left="720" w:hanging="360"/>
      </w:pPr>
      <w:rPr>
        <w:rFonts w:ascii="Arial" w:hAnsi="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A19569B"/>
    <w:multiLevelType w:val="hybridMultilevel"/>
    <w:tmpl w:val="850EEC6E"/>
    <w:lvl w:ilvl="0" w:tplc="823812BE">
      <w:start w:val="1"/>
      <w:numFmt w:val="decimal"/>
      <w:lvlText w:val="%1."/>
      <w:lvlJc w:val="left"/>
      <w:pPr>
        <w:ind w:left="720" w:hanging="360"/>
      </w:pPr>
      <w:rPr>
        <w:rFonts w:ascii="Arial" w:hAnsi="Arial"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DD23753"/>
    <w:multiLevelType w:val="hybridMultilevel"/>
    <w:tmpl w:val="595EF5D4"/>
    <w:lvl w:ilvl="0" w:tplc="7DC8BE62">
      <w:start w:val="1"/>
      <w:numFmt w:val="decimal"/>
      <w:lvlText w:val="%1)"/>
      <w:lvlJc w:val="left"/>
      <w:pPr>
        <w:ind w:left="720" w:hanging="360"/>
      </w:pPr>
      <w:rPr>
        <w:rFonts w:ascii="Arial" w:hAnsi="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E205589"/>
    <w:multiLevelType w:val="multilevel"/>
    <w:tmpl w:val="54F49BCE"/>
    <w:lvl w:ilvl="0">
      <w:start w:val="1"/>
      <w:numFmt w:val="upperRoman"/>
      <w:lvlText w:val="%1."/>
      <w:lvlJc w:val="left"/>
      <w:pPr>
        <w:tabs>
          <w:tab w:val="num" w:pos="720"/>
        </w:tabs>
        <w:ind w:left="720" w:hanging="360"/>
      </w:pPr>
      <w:rPr>
        <w:rFonts w:hint="default"/>
      </w:rPr>
    </w:lvl>
    <w:lvl w:ilvl="1">
      <w:start w:val="1"/>
      <w:numFmt w:val="decimal"/>
      <w:lvlText w:val="%2."/>
      <w:lvlJc w:val="left"/>
      <w:pPr>
        <w:tabs>
          <w:tab w:val="num" w:pos="1530"/>
        </w:tabs>
        <w:ind w:left="1530" w:hanging="450"/>
      </w:pPr>
      <w:rPr>
        <w:rFonts w:hint="default"/>
        <w:strike w:val="0"/>
        <w:dstrike w:val="0"/>
        <w:u w:val="none"/>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7EEC717C"/>
    <w:multiLevelType w:val="hybridMultilevel"/>
    <w:tmpl w:val="A97EBF7C"/>
    <w:lvl w:ilvl="0" w:tplc="CD9216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16"/>
  </w:num>
  <w:num w:numId="3">
    <w:abstractNumId w:val="39"/>
  </w:num>
  <w:num w:numId="4">
    <w:abstractNumId w:val="14"/>
  </w:num>
  <w:num w:numId="5">
    <w:abstractNumId w:val="15"/>
  </w:num>
  <w:num w:numId="6">
    <w:abstractNumId w:val="3"/>
  </w:num>
  <w:num w:numId="7">
    <w:abstractNumId w:val="21"/>
  </w:num>
  <w:num w:numId="8">
    <w:abstractNumId w:val="4"/>
  </w:num>
  <w:num w:numId="9">
    <w:abstractNumId w:val="33"/>
  </w:num>
  <w:num w:numId="10">
    <w:abstractNumId w:val="34"/>
  </w:num>
  <w:num w:numId="11">
    <w:abstractNumId w:val="8"/>
  </w:num>
  <w:num w:numId="12">
    <w:abstractNumId w:val="35"/>
  </w:num>
  <w:num w:numId="13">
    <w:abstractNumId w:val="1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32"/>
  </w:num>
  <w:num w:numId="17">
    <w:abstractNumId w:val="40"/>
  </w:num>
  <w:num w:numId="18">
    <w:abstractNumId w:val="25"/>
  </w:num>
  <w:num w:numId="19">
    <w:abstractNumId w:val="13"/>
  </w:num>
  <w:num w:numId="20">
    <w:abstractNumId w:val="31"/>
  </w:num>
  <w:num w:numId="21">
    <w:abstractNumId w:val="0"/>
  </w:num>
  <w:num w:numId="22">
    <w:abstractNumId w:val="23"/>
  </w:num>
  <w:num w:numId="23">
    <w:abstractNumId w:val="27"/>
  </w:num>
  <w:num w:numId="24">
    <w:abstractNumId w:val="29"/>
  </w:num>
  <w:num w:numId="25">
    <w:abstractNumId w:val="38"/>
  </w:num>
  <w:num w:numId="26">
    <w:abstractNumId w:val="2"/>
  </w:num>
  <w:num w:numId="27">
    <w:abstractNumId w:val="9"/>
  </w:num>
  <w:num w:numId="28">
    <w:abstractNumId w:val="7"/>
  </w:num>
  <w:num w:numId="29">
    <w:abstractNumId w:val="22"/>
  </w:num>
  <w:num w:numId="30">
    <w:abstractNumId w:val="20"/>
  </w:num>
  <w:num w:numId="31">
    <w:abstractNumId w:val="5"/>
  </w:num>
  <w:num w:numId="32">
    <w:abstractNumId w:val="10"/>
  </w:num>
  <w:num w:numId="33">
    <w:abstractNumId w:val="17"/>
  </w:num>
  <w:num w:numId="34">
    <w:abstractNumId w:val="12"/>
  </w:num>
  <w:num w:numId="35">
    <w:abstractNumId w:val="1"/>
  </w:num>
  <w:num w:numId="36">
    <w:abstractNumId w:val="30"/>
  </w:num>
  <w:num w:numId="37">
    <w:abstractNumId w:val="36"/>
  </w:num>
  <w:num w:numId="38">
    <w:abstractNumId w:val="24"/>
  </w:num>
  <w:num w:numId="39">
    <w:abstractNumId w:val="19"/>
  </w:num>
  <w:num w:numId="40">
    <w:abstractNumId w:val="26"/>
  </w:num>
  <w:num w:numId="41">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savePreviewPicture/>
  <w:compat/>
  <w:rsids>
    <w:rsidRoot w:val="00621185"/>
    <w:rsid w:val="00000587"/>
    <w:rsid w:val="000020F2"/>
    <w:rsid w:val="0001176E"/>
    <w:rsid w:val="0001327F"/>
    <w:rsid w:val="00027CBE"/>
    <w:rsid w:val="00040B27"/>
    <w:rsid w:val="00044769"/>
    <w:rsid w:val="00063A36"/>
    <w:rsid w:val="000848DD"/>
    <w:rsid w:val="00086C29"/>
    <w:rsid w:val="000A48D6"/>
    <w:rsid w:val="000A7198"/>
    <w:rsid w:val="001060B2"/>
    <w:rsid w:val="001123DD"/>
    <w:rsid w:val="00114A90"/>
    <w:rsid w:val="00114EE9"/>
    <w:rsid w:val="001279B1"/>
    <w:rsid w:val="001A0710"/>
    <w:rsid w:val="001B5FBC"/>
    <w:rsid w:val="001B71A0"/>
    <w:rsid w:val="001C5013"/>
    <w:rsid w:val="001D49F6"/>
    <w:rsid w:val="001E44CC"/>
    <w:rsid w:val="001F042D"/>
    <w:rsid w:val="001F2C02"/>
    <w:rsid w:val="001F31BA"/>
    <w:rsid w:val="001F6DA2"/>
    <w:rsid w:val="00214AEF"/>
    <w:rsid w:val="00230C39"/>
    <w:rsid w:val="0024556C"/>
    <w:rsid w:val="00261EBA"/>
    <w:rsid w:val="00276109"/>
    <w:rsid w:val="002A066E"/>
    <w:rsid w:val="002F53F6"/>
    <w:rsid w:val="003205C3"/>
    <w:rsid w:val="00351DDE"/>
    <w:rsid w:val="00352648"/>
    <w:rsid w:val="00362144"/>
    <w:rsid w:val="00392CC8"/>
    <w:rsid w:val="00392FAA"/>
    <w:rsid w:val="003940B9"/>
    <w:rsid w:val="003B4986"/>
    <w:rsid w:val="003B7AF5"/>
    <w:rsid w:val="003F75D6"/>
    <w:rsid w:val="00474ACD"/>
    <w:rsid w:val="00481441"/>
    <w:rsid w:val="00483E4C"/>
    <w:rsid w:val="004A266E"/>
    <w:rsid w:val="004E3EC4"/>
    <w:rsid w:val="005020A9"/>
    <w:rsid w:val="005204A8"/>
    <w:rsid w:val="005250F0"/>
    <w:rsid w:val="00540DC2"/>
    <w:rsid w:val="00541F01"/>
    <w:rsid w:val="0054443C"/>
    <w:rsid w:val="005754E6"/>
    <w:rsid w:val="005B417C"/>
    <w:rsid w:val="005C0F09"/>
    <w:rsid w:val="00601054"/>
    <w:rsid w:val="00621185"/>
    <w:rsid w:val="00641363"/>
    <w:rsid w:val="006709D0"/>
    <w:rsid w:val="00683096"/>
    <w:rsid w:val="00683F00"/>
    <w:rsid w:val="006911B4"/>
    <w:rsid w:val="006F5969"/>
    <w:rsid w:val="00701ECF"/>
    <w:rsid w:val="00706A0D"/>
    <w:rsid w:val="007101E1"/>
    <w:rsid w:val="0072397E"/>
    <w:rsid w:val="00723B09"/>
    <w:rsid w:val="00732446"/>
    <w:rsid w:val="00773639"/>
    <w:rsid w:val="00792C51"/>
    <w:rsid w:val="007A1B12"/>
    <w:rsid w:val="007A6C13"/>
    <w:rsid w:val="007D08D3"/>
    <w:rsid w:val="007D1005"/>
    <w:rsid w:val="007F2E40"/>
    <w:rsid w:val="007F71E0"/>
    <w:rsid w:val="008003A9"/>
    <w:rsid w:val="00800B24"/>
    <w:rsid w:val="00804ECF"/>
    <w:rsid w:val="00817D5D"/>
    <w:rsid w:val="0089161C"/>
    <w:rsid w:val="008C7AD6"/>
    <w:rsid w:val="008D1C48"/>
    <w:rsid w:val="008E0B78"/>
    <w:rsid w:val="008F1768"/>
    <w:rsid w:val="008F31C0"/>
    <w:rsid w:val="008F5E2F"/>
    <w:rsid w:val="009317EE"/>
    <w:rsid w:val="00980551"/>
    <w:rsid w:val="00981484"/>
    <w:rsid w:val="009C3184"/>
    <w:rsid w:val="009C32B9"/>
    <w:rsid w:val="009C7278"/>
    <w:rsid w:val="00A024D9"/>
    <w:rsid w:val="00A05BB4"/>
    <w:rsid w:val="00A47A88"/>
    <w:rsid w:val="00A5053B"/>
    <w:rsid w:val="00A66AB1"/>
    <w:rsid w:val="00A852F2"/>
    <w:rsid w:val="00A90BDB"/>
    <w:rsid w:val="00A951D9"/>
    <w:rsid w:val="00AA6F33"/>
    <w:rsid w:val="00AB0E82"/>
    <w:rsid w:val="00AD049D"/>
    <w:rsid w:val="00AD0651"/>
    <w:rsid w:val="00AD3CBE"/>
    <w:rsid w:val="00AE0DB3"/>
    <w:rsid w:val="00AE184D"/>
    <w:rsid w:val="00B02DD0"/>
    <w:rsid w:val="00B05611"/>
    <w:rsid w:val="00B062BF"/>
    <w:rsid w:val="00B17970"/>
    <w:rsid w:val="00B326A8"/>
    <w:rsid w:val="00B50C02"/>
    <w:rsid w:val="00B54817"/>
    <w:rsid w:val="00B60C2B"/>
    <w:rsid w:val="00B92369"/>
    <w:rsid w:val="00BD09E1"/>
    <w:rsid w:val="00BD4B6C"/>
    <w:rsid w:val="00BD667E"/>
    <w:rsid w:val="00BE7FD7"/>
    <w:rsid w:val="00C11A86"/>
    <w:rsid w:val="00C2439C"/>
    <w:rsid w:val="00C343CA"/>
    <w:rsid w:val="00C549F9"/>
    <w:rsid w:val="00C55694"/>
    <w:rsid w:val="00C5797B"/>
    <w:rsid w:val="00C6024C"/>
    <w:rsid w:val="00C81956"/>
    <w:rsid w:val="00CA05D3"/>
    <w:rsid w:val="00CC0A11"/>
    <w:rsid w:val="00CD3029"/>
    <w:rsid w:val="00CD5966"/>
    <w:rsid w:val="00CE756C"/>
    <w:rsid w:val="00D0264F"/>
    <w:rsid w:val="00D15FDC"/>
    <w:rsid w:val="00D17F2E"/>
    <w:rsid w:val="00D250A2"/>
    <w:rsid w:val="00D314A4"/>
    <w:rsid w:val="00D405EA"/>
    <w:rsid w:val="00D40ADD"/>
    <w:rsid w:val="00D60169"/>
    <w:rsid w:val="00D67657"/>
    <w:rsid w:val="00D76779"/>
    <w:rsid w:val="00DB43CC"/>
    <w:rsid w:val="00DB6821"/>
    <w:rsid w:val="00DC27F0"/>
    <w:rsid w:val="00DE1874"/>
    <w:rsid w:val="00E07F35"/>
    <w:rsid w:val="00E16B3B"/>
    <w:rsid w:val="00E46873"/>
    <w:rsid w:val="00E60E4C"/>
    <w:rsid w:val="00E624B9"/>
    <w:rsid w:val="00E679FB"/>
    <w:rsid w:val="00E73665"/>
    <w:rsid w:val="00E919A8"/>
    <w:rsid w:val="00EC70D4"/>
    <w:rsid w:val="00EE657F"/>
    <w:rsid w:val="00EF0C48"/>
    <w:rsid w:val="00F133B8"/>
    <w:rsid w:val="00F20C79"/>
    <w:rsid w:val="00F23D82"/>
    <w:rsid w:val="00F57A4D"/>
    <w:rsid w:val="00F7775F"/>
    <w:rsid w:val="00FE54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1185"/>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621185"/>
    <w:pPr>
      <w:keepNext/>
      <w:jc w:val="center"/>
      <w:outlineLvl w:val="0"/>
    </w:pPr>
    <w:rPr>
      <w:b/>
      <w:sz w:val="5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21185"/>
    <w:rPr>
      <w:rFonts w:ascii="Times New Roman" w:eastAsia="Times New Roman" w:hAnsi="Times New Roman" w:cs="Times New Roman"/>
      <w:b/>
      <w:sz w:val="52"/>
      <w:szCs w:val="24"/>
      <w:lang w:eastAsia="ar-SA"/>
    </w:rPr>
  </w:style>
  <w:style w:type="paragraph" w:styleId="Tekstpodstawowy">
    <w:name w:val="Body Text"/>
    <w:basedOn w:val="Normalny"/>
    <w:link w:val="TekstpodstawowyZnak"/>
    <w:rsid w:val="00621185"/>
    <w:rPr>
      <w:szCs w:val="20"/>
    </w:rPr>
  </w:style>
  <w:style w:type="character" w:customStyle="1" w:styleId="TekstpodstawowyZnak">
    <w:name w:val="Tekst podstawowy Znak"/>
    <w:basedOn w:val="Domylnaczcionkaakapitu"/>
    <w:link w:val="Tekstpodstawowy"/>
    <w:rsid w:val="00621185"/>
    <w:rPr>
      <w:rFonts w:ascii="Times New Roman" w:eastAsia="Times New Roman" w:hAnsi="Times New Roman" w:cs="Times New Roman"/>
      <w:sz w:val="24"/>
      <w:szCs w:val="20"/>
      <w:lang w:eastAsia="ar-SA"/>
    </w:rPr>
  </w:style>
  <w:style w:type="paragraph" w:styleId="Tekstpodstawowywcity">
    <w:name w:val="Body Text Indent"/>
    <w:basedOn w:val="Normalny"/>
    <w:link w:val="TekstpodstawowywcityZnak"/>
    <w:rsid w:val="00621185"/>
    <w:pPr>
      <w:ind w:left="360" w:hanging="360"/>
      <w:jc w:val="both"/>
    </w:pPr>
  </w:style>
  <w:style w:type="character" w:customStyle="1" w:styleId="TekstpodstawowywcityZnak">
    <w:name w:val="Tekst podstawowy wcięty Znak"/>
    <w:basedOn w:val="Domylnaczcionkaakapitu"/>
    <w:link w:val="Tekstpodstawowywcity"/>
    <w:rsid w:val="00621185"/>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C81956"/>
    <w:pPr>
      <w:ind w:left="720"/>
      <w:contextualSpacing/>
    </w:pPr>
  </w:style>
  <w:style w:type="character" w:styleId="Hipercze">
    <w:name w:val="Hyperlink"/>
    <w:basedOn w:val="Domylnaczcionkaakapitu"/>
    <w:uiPriority w:val="99"/>
    <w:semiHidden/>
    <w:unhideWhenUsed/>
    <w:rsid w:val="00CD3029"/>
    <w:rPr>
      <w:color w:val="0000FF"/>
      <w:u w:val="single"/>
    </w:rPr>
  </w:style>
  <w:style w:type="paragraph" w:customStyle="1" w:styleId="Default">
    <w:name w:val="Default"/>
    <w:rsid w:val="00CD302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Uwydatnienie">
    <w:name w:val="Emphasis"/>
    <w:basedOn w:val="Domylnaczcionkaakapitu"/>
    <w:uiPriority w:val="20"/>
    <w:qFormat/>
    <w:rsid w:val="00CD3029"/>
    <w:rPr>
      <w:i/>
      <w:iCs/>
    </w:rPr>
  </w:style>
</w:styles>
</file>

<file path=word/webSettings.xml><?xml version="1.0" encoding="utf-8"?>
<w:webSettings xmlns:r="http://schemas.openxmlformats.org/officeDocument/2006/relationships" xmlns:w="http://schemas.openxmlformats.org/wordprocessingml/2006/main">
  <w:divs>
    <w:div w:id="182594000">
      <w:bodyDiv w:val="1"/>
      <w:marLeft w:val="0"/>
      <w:marRight w:val="0"/>
      <w:marTop w:val="0"/>
      <w:marBottom w:val="0"/>
      <w:divBdr>
        <w:top w:val="none" w:sz="0" w:space="0" w:color="auto"/>
        <w:left w:val="none" w:sz="0" w:space="0" w:color="auto"/>
        <w:bottom w:val="none" w:sz="0" w:space="0" w:color="auto"/>
        <w:right w:val="none" w:sz="0" w:space="0" w:color="auto"/>
      </w:divBdr>
    </w:div>
    <w:div w:id="385565592">
      <w:bodyDiv w:val="1"/>
      <w:marLeft w:val="0"/>
      <w:marRight w:val="0"/>
      <w:marTop w:val="0"/>
      <w:marBottom w:val="0"/>
      <w:divBdr>
        <w:top w:val="none" w:sz="0" w:space="0" w:color="auto"/>
        <w:left w:val="none" w:sz="0" w:space="0" w:color="auto"/>
        <w:bottom w:val="none" w:sz="0" w:space="0" w:color="auto"/>
        <w:right w:val="none" w:sz="0" w:space="0" w:color="auto"/>
      </w:divBdr>
    </w:div>
    <w:div w:id="150466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mailto:certyfikaty@ign.org.pl" TargetMode="External"/><Relationship Id="rId3" Type="http://schemas.openxmlformats.org/officeDocument/2006/relationships/styles" Target="styles.xml"/><Relationship Id="rId7" Type="http://schemas.openxmlformats.org/officeDocument/2006/relationships/hyperlink" Target="https://sip.lex.pl/" TargetMode="External"/><Relationship Id="rId12" Type="http://schemas.openxmlformats.org/officeDocument/2006/relationships/hyperlink" Target="https://sip.lex.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p.lex.pl/" TargetMode="Externa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D990EB-A0A9-4E7B-BE78-BADA63579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5</Pages>
  <Words>1973</Words>
  <Characters>11843</Characters>
  <Application>Microsoft Office Word</Application>
  <DocSecurity>0</DocSecurity>
  <Lines>98</Lines>
  <Paragraphs>27</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
      <vt:lpstr>w dniu ……………………………..  w Grabicy pomiędzy:</vt:lpstr>
      <vt:lpstr>Gminą Grabica, 97-306 Grabica </vt:lpstr>
    </vt:vector>
  </TitlesOfParts>
  <Company>UG Grabica</Company>
  <LinksUpToDate>false</LinksUpToDate>
  <CharactersWithSpaces>13789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Pierek Monika</dc:creator>
  <cp:keywords/>
  <dc:description/>
  <cp:lastModifiedBy>Monika Pierek</cp:lastModifiedBy>
  <cp:revision>124</cp:revision>
  <cp:lastPrinted>2017-02-02T11:35:00Z</cp:lastPrinted>
  <dcterms:created xsi:type="dcterms:W3CDTF">2014-12-11T13:56:00Z</dcterms:created>
  <dcterms:modified xsi:type="dcterms:W3CDTF">2017-02-17T11:17:00Z</dcterms:modified>
</cp:coreProperties>
</file>